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F9BFF" w14:textId="77777777" w:rsidR="00342342" w:rsidRDefault="00342342" w:rsidP="00DB12E0">
      <w:pPr>
        <w:pStyle w:val="Title1"/>
        <w:ind w:left="1000"/>
      </w:pPr>
      <w:r w:rsidRPr="00C8242D">
        <w:drawing>
          <wp:anchor distT="0" distB="0" distL="114300" distR="114300" simplePos="0" relativeHeight="251672576" behindDoc="0" locked="0" layoutInCell="1" allowOverlap="1" wp14:anchorId="05BDDE35" wp14:editId="6002525F">
            <wp:simplePos x="0" y="0"/>
            <wp:positionH relativeFrom="margin">
              <wp:posOffset>6021705</wp:posOffset>
            </wp:positionH>
            <wp:positionV relativeFrom="margin">
              <wp:posOffset>264795</wp:posOffset>
            </wp:positionV>
            <wp:extent cx="901065" cy="76581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ructional bo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1065" cy="765810"/>
                    </a:xfrm>
                    <a:prstGeom prst="rect">
                      <a:avLst/>
                    </a:prstGeom>
                  </pic:spPr>
                </pic:pic>
              </a:graphicData>
            </a:graphic>
            <wp14:sizeRelH relativeFrom="margin">
              <wp14:pctWidth>0</wp14:pctWidth>
            </wp14:sizeRelH>
            <wp14:sizeRelV relativeFrom="margin">
              <wp14:pctHeight>0</wp14:pctHeight>
            </wp14:sizeRelV>
          </wp:anchor>
        </w:drawing>
      </w:r>
      <w:r w:rsidRPr="00C8242D">
        <w:drawing>
          <wp:anchor distT="0" distB="0" distL="114300" distR="114300" simplePos="0" relativeHeight="251669504" behindDoc="0" locked="0" layoutInCell="1" allowOverlap="1" wp14:anchorId="541EEC6A" wp14:editId="4160798C">
            <wp:simplePos x="0" y="0"/>
            <wp:positionH relativeFrom="margin">
              <wp:posOffset>4993005</wp:posOffset>
            </wp:positionH>
            <wp:positionV relativeFrom="margin">
              <wp:posOffset>264795</wp:posOffset>
            </wp:positionV>
            <wp:extent cx="901065" cy="7658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ructional bo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1065" cy="765810"/>
                    </a:xfrm>
                    <a:prstGeom prst="rect">
                      <a:avLst/>
                    </a:prstGeom>
                  </pic:spPr>
                </pic:pic>
              </a:graphicData>
            </a:graphic>
            <wp14:sizeRelH relativeFrom="margin">
              <wp14:pctWidth>0</wp14:pctWidth>
            </wp14:sizeRelH>
          </wp:anchor>
        </w:drawing>
      </w:r>
      <w:r w:rsidRPr="00C8242D">
        <w:drawing>
          <wp:anchor distT="0" distB="0" distL="114300" distR="114300" simplePos="0" relativeHeight="251670528" behindDoc="0" locked="0" layoutInCell="1" allowOverlap="1" wp14:anchorId="2D23BDF0" wp14:editId="4F3A5E01">
            <wp:simplePos x="0" y="0"/>
            <wp:positionH relativeFrom="margin">
              <wp:posOffset>649605</wp:posOffset>
            </wp:positionH>
            <wp:positionV relativeFrom="margin">
              <wp:posOffset>-306705</wp:posOffset>
            </wp:positionV>
            <wp:extent cx="901065" cy="7658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ructional bo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1065" cy="765810"/>
                    </a:xfrm>
                    <a:prstGeom prst="rect">
                      <a:avLst/>
                    </a:prstGeom>
                  </pic:spPr>
                </pic:pic>
              </a:graphicData>
            </a:graphic>
          </wp:anchor>
        </w:drawing>
      </w:r>
      <w:sdt>
        <w:sdtPr>
          <w:id w:val="-1791272291"/>
          <w:picture/>
        </w:sdtPr>
        <w:sdtContent/>
      </w:sdt>
    </w:p>
    <w:p w14:paraId="06F08924" w14:textId="77777777" w:rsidR="00C044F0" w:rsidRPr="00F72DA7" w:rsidRDefault="00424F17" w:rsidP="00DB12E0">
      <w:pPr>
        <w:pStyle w:val="Title1"/>
        <w:ind w:left="1000"/>
        <w:rPr>
          <w:b/>
        </w:rPr>
      </w:pPr>
      <w:r w:rsidRPr="00DB12E0">
        <w:t>[</w:t>
      </w:r>
      <w:r w:rsidRPr="00445011">
        <w:t>Property Titl</w:t>
      </w:r>
      <w:r w:rsidR="009A4F2C" w:rsidRPr="00445011">
        <w:t>e</w:t>
      </w:r>
      <w:r w:rsidRPr="00445011">
        <w:t>]</w:t>
      </w:r>
      <w:r w:rsidR="00414AEF" w:rsidRPr="00445011">
        <w:t xml:space="preserve"> </w:t>
      </w:r>
      <w:r w:rsidR="00445011" w:rsidRPr="00445011">
        <w:br/>
      </w:r>
      <w:r w:rsidR="00C044F0" w:rsidRPr="00445011">
        <w:t>Fire Management</w:t>
      </w:r>
      <w:r w:rsidR="00C044F0" w:rsidRPr="00F72DA7">
        <w:t xml:space="preserve"> Plan 201</w:t>
      </w:r>
      <w:r w:rsidR="0096024A">
        <w:t>7</w:t>
      </w:r>
      <w:sdt>
        <w:sdtPr>
          <w:id w:val="-1466046270"/>
          <w:picture/>
        </w:sdtPr>
        <w:sdtContent/>
      </w:sdt>
      <w:sdt>
        <w:sdtPr>
          <w:id w:val="17133153"/>
          <w:picture/>
        </w:sdtPr>
        <w:sdtContent/>
      </w:sdt>
    </w:p>
    <w:tbl>
      <w:tblPr>
        <w:tblStyle w:val="TableGrid"/>
        <w:tblW w:w="0" w:type="auto"/>
        <w:tblInd w:w="1000" w:type="dxa"/>
        <w:tblLayout w:type="fixed"/>
        <w:tblLook w:val="04A0" w:firstRow="1" w:lastRow="0" w:firstColumn="1" w:lastColumn="0" w:noHBand="0" w:noVBand="1"/>
      </w:tblPr>
      <w:tblGrid>
        <w:gridCol w:w="10199"/>
      </w:tblGrid>
      <w:tr w:rsidR="00C044F0" w:rsidRPr="00E63831" w14:paraId="5E0370BE" w14:textId="77777777" w:rsidTr="00424F17">
        <w:trPr>
          <w:cnfStyle w:val="100000000000" w:firstRow="1" w:lastRow="0" w:firstColumn="0" w:lastColumn="0" w:oddVBand="0" w:evenVBand="0" w:oddHBand="0" w:evenHBand="0" w:firstRowFirstColumn="0" w:firstRowLastColumn="0" w:lastRowFirstColumn="0" w:lastRowLastColumn="0"/>
          <w:trHeight w:val="10841"/>
        </w:trPr>
        <w:tc>
          <w:tcPr>
            <w:tcW w:w="10199" w:type="dxa"/>
            <w:shd w:val="clear" w:color="auto" w:fill="E2EFD9" w:themeFill="accent6" w:themeFillTint="33"/>
            <w:vAlign w:val="center"/>
          </w:tcPr>
          <w:p w14:paraId="54C9D529" w14:textId="77777777" w:rsidR="00C044F0" w:rsidRPr="00E63831" w:rsidRDefault="00D61929" w:rsidP="00424F17">
            <w:pPr>
              <w:jc w:val="left"/>
              <w:rPr>
                <w:sz w:val="50"/>
                <w:szCs w:val="50"/>
                <w:lang w:eastAsia="nl-NL"/>
              </w:rPr>
            </w:pPr>
            <w:r w:rsidRPr="00E63831">
              <w:rPr>
                <w:sz w:val="50"/>
                <w:szCs w:val="50"/>
                <w:lang w:eastAsia="nl-NL"/>
              </w:rPr>
              <w:t>Place photograph or artwork here.</w:t>
            </w:r>
            <w:bookmarkStart w:id="0" w:name="_GoBack"/>
            <w:bookmarkEnd w:id="0"/>
          </w:p>
        </w:tc>
      </w:tr>
      <w:tr w:rsidR="00610BA9" w:rsidRPr="00E63831" w14:paraId="05DC68AB" w14:textId="77777777" w:rsidTr="005873BD">
        <w:tc>
          <w:tcPr>
            <w:tcW w:w="10199" w:type="dxa"/>
          </w:tcPr>
          <w:p w14:paraId="4509039D" w14:textId="77777777" w:rsidR="00610BA9" w:rsidRPr="00E63831" w:rsidRDefault="00424F17" w:rsidP="00424F17">
            <w:pPr>
              <w:autoSpaceDE w:val="0"/>
              <w:autoSpaceDN w:val="0"/>
              <w:snapToGrid/>
              <w:spacing w:before="60" w:after="60"/>
              <w:ind w:right="624"/>
              <w:jc w:val="left"/>
              <w:rPr>
                <w:color w:val="685041"/>
                <w:sz w:val="16"/>
                <w:szCs w:val="16"/>
                <w:lang w:eastAsia="nl-NL"/>
              </w:rPr>
            </w:pPr>
            <w:r w:rsidRPr="00E63831">
              <w:rPr>
                <w:rFonts w:ascii="Metric-Regular" w:eastAsiaTheme="minorHAnsi" w:hAnsi="Metric-Regular" w:cs="Metric-Regular"/>
                <w:color w:val="685041"/>
                <w:sz w:val="16"/>
                <w:szCs w:val="16"/>
                <w:lang w:eastAsia="en-US"/>
              </w:rPr>
              <w:t>Insert relevant caption here. Knucklebone rock formation is one of the many important cultural sites on the Wattleridge IPA</w:t>
            </w:r>
          </w:p>
        </w:tc>
      </w:tr>
    </w:tbl>
    <w:p w14:paraId="73A8184C" w14:textId="77777777" w:rsidR="00C044F0" w:rsidRPr="00E63831" w:rsidRDefault="00C044F0" w:rsidP="00C044F0">
      <w:pPr>
        <w:ind w:leftChars="500" w:left="1000"/>
        <w:rPr>
          <w:sz w:val="16"/>
          <w:szCs w:val="16"/>
          <w:lang w:eastAsia="nl-NL"/>
        </w:rPr>
      </w:pPr>
    </w:p>
    <w:p w14:paraId="12B913F3" w14:textId="77777777" w:rsidR="00C044F0" w:rsidRPr="00E63831" w:rsidRDefault="00C044F0" w:rsidP="00C044F0">
      <w:pPr>
        <w:sectPr w:rsidR="00C044F0" w:rsidRPr="00E63831" w:rsidSect="005873BD">
          <w:footerReference w:type="default" r:id="rId10"/>
          <w:pgSz w:w="11906" w:h="16838" w:code="9"/>
          <w:pgMar w:top="1871" w:right="57" w:bottom="567" w:left="57" w:header="851" w:footer="709" w:gutter="0"/>
          <w:cols w:space="708"/>
          <w:docGrid w:linePitch="360"/>
        </w:sectPr>
      </w:pPr>
    </w:p>
    <w:tbl>
      <w:tblPr>
        <w:tblStyle w:val="TableGrid"/>
        <w:tblW w:w="10212" w:type="dxa"/>
        <w:tblInd w:w="-567" w:type="dxa"/>
        <w:tblLayout w:type="fixed"/>
        <w:tblCellMar>
          <w:left w:w="0" w:type="dxa"/>
          <w:right w:w="0" w:type="dxa"/>
        </w:tblCellMar>
        <w:tblLook w:val="04A0" w:firstRow="1" w:lastRow="0" w:firstColumn="1" w:lastColumn="0" w:noHBand="0" w:noVBand="1"/>
      </w:tblPr>
      <w:tblGrid>
        <w:gridCol w:w="10206"/>
        <w:gridCol w:w="6"/>
      </w:tblGrid>
      <w:tr w:rsidR="00D61929" w:rsidRPr="00E63831" w14:paraId="00353528" w14:textId="77777777" w:rsidTr="00FA6004">
        <w:trPr>
          <w:gridAfter w:val="1"/>
          <w:cnfStyle w:val="100000000000" w:firstRow="1" w:lastRow="0" w:firstColumn="0" w:lastColumn="0" w:oddVBand="0" w:evenVBand="0" w:oddHBand="0" w:evenHBand="0" w:firstRowFirstColumn="0" w:firstRowLastColumn="0" w:lastRowFirstColumn="0" w:lastRowLastColumn="0"/>
          <w:wAfter w:w="6" w:type="dxa"/>
          <w:trHeight w:hRule="exact" w:val="6237"/>
        </w:trPr>
        <w:tc>
          <w:tcPr>
            <w:tcW w:w="10206" w:type="dxa"/>
            <w:shd w:val="clear" w:color="auto" w:fill="A2B8AE"/>
            <w:tcMar>
              <w:top w:w="1134" w:type="dxa"/>
            </w:tcMar>
          </w:tcPr>
          <w:p w14:paraId="613EF9F6" w14:textId="77777777" w:rsidR="00CF7219" w:rsidRDefault="00CF7219" w:rsidP="00CF7219">
            <w:pPr>
              <w:pStyle w:val="Quote"/>
            </w:pPr>
            <w:bookmarkStart w:id="1" w:name="Contents"/>
            <w:bookmarkEnd w:id="1"/>
            <w:r>
              <w:lastRenderedPageBreak/>
              <w:t xml:space="preserve">[Insert caption or quote here over several </w:t>
            </w:r>
            <w:r>
              <w:br/>
              <w:t xml:space="preserve">lines if necessary </w:t>
            </w:r>
            <w:r>
              <w:rPr>
                <w:noProof/>
              </w:rPr>
              <w:t xml:space="preserve">Lorem ipsum dolor sit </w:t>
            </w:r>
            <w:r>
              <w:rPr>
                <w:noProof/>
              </w:rPr>
              <w:br/>
              <w:t xml:space="preserve">amet, consectetuer adipiscing elit. Maecenas </w:t>
            </w:r>
            <w:r>
              <w:rPr>
                <w:noProof/>
              </w:rPr>
              <w:br/>
              <w:t xml:space="preserve">porttitor congue massa. Fusce posuere, magna </w:t>
            </w:r>
            <w:r>
              <w:rPr>
                <w:noProof/>
              </w:rPr>
              <w:br/>
              <w:t xml:space="preserve">sed pulvinar ultricies, purus lectus malesuada </w:t>
            </w:r>
            <w:r>
              <w:rPr>
                <w:noProof/>
              </w:rPr>
              <w:br/>
              <w:t>libero, sit amet commodo magna eros quis urna.]</w:t>
            </w:r>
          </w:p>
          <w:p w14:paraId="48084468" w14:textId="77777777" w:rsidR="00CF7219" w:rsidRPr="00CF7219" w:rsidRDefault="00CF7219" w:rsidP="00CF7219"/>
        </w:tc>
      </w:tr>
      <w:tr w:rsidR="00CF7219" w:rsidRPr="00E63831" w14:paraId="35D7B222" w14:textId="77777777" w:rsidTr="00FA6004">
        <w:trPr>
          <w:trHeight w:hRule="exact" w:val="6594"/>
        </w:trPr>
        <w:tc>
          <w:tcPr>
            <w:tcW w:w="10212" w:type="dxa"/>
            <w:gridSpan w:val="2"/>
            <w:tcBorders>
              <w:top w:val="nil"/>
              <w:left w:val="nil"/>
              <w:bottom w:val="nil"/>
              <w:right w:val="nil"/>
              <w:tl2br w:val="nil"/>
              <w:tr2bl w:val="nil"/>
            </w:tcBorders>
            <w:shd w:val="clear" w:color="auto" w:fill="A2B8AE"/>
            <w:vAlign w:val="center"/>
          </w:tcPr>
          <w:p w14:paraId="1444FE2D" w14:textId="77777777" w:rsidR="00CF7219" w:rsidRPr="00E63831" w:rsidRDefault="00FA6004" w:rsidP="00FA6004">
            <w:pPr>
              <w:jc w:val="center"/>
              <w:rPr>
                <w:b/>
              </w:rPr>
            </w:pPr>
            <w:r>
              <w:rPr>
                <w:b/>
                <w:noProof/>
                <w:lang w:val="en-US" w:eastAsia="en-US"/>
              </w:rPr>
              <w:drawing>
                <wp:inline distT="0" distB="0" distL="0" distR="0" wp14:anchorId="0D352096" wp14:editId="4A2FD443">
                  <wp:extent cx="6010444" cy="3885058"/>
                  <wp:effectExtent l="0" t="0" r="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15430" cy="3888281"/>
                          </a:xfrm>
                          <a:prstGeom prst="rect">
                            <a:avLst/>
                          </a:prstGeom>
                        </pic:spPr>
                      </pic:pic>
                    </a:graphicData>
                  </a:graphic>
                </wp:inline>
              </w:drawing>
            </w:r>
          </w:p>
        </w:tc>
      </w:tr>
    </w:tbl>
    <w:p w14:paraId="2ED98386" w14:textId="77777777" w:rsidR="00D61929" w:rsidRPr="00E63831" w:rsidRDefault="00D61929">
      <w:r w:rsidRPr="00E63831">
        <w:rPr>
          <w:b/>
        </w:rPr>
        <w:br w:type="page"/>
      </w:r>
    </w:p>
    <w:tbl>
      <w:tblPr>
        <w:tblStyle w:val="TableGrid"/>
        <w:tblW w:w="0" w:type="auto"/>
        <w:shd w:val="clear" w:color="auto" w:fill="F2F2F2" w:themeFill="background1" w:themeFillShade="F2"/>
        <w:tblLook w:val="04A0" w:firstRow="1" w:lastRow="0" w:firstColumn="1" w:lastColumn="0" w:noHBand="0" w:noVBand="1"/>
      </w:tblPr>
      <w:tblGrid>
        <w:gridCol w:w="9026"/>
      </w:tblGrid>
      <w:tr w:rsidR="003720E4" w:rsidRPr="00E63831" w14:paraId="7175439D" w14:textId="77777777" w:rsidTr="00843BF0">
        <w:trPr>
          <w:cnfStyle w:val="100000000000" w:firstRow="1" w:lastRow="0" w:firstColumn="0" w:lastColumn="0" w:oddVBand="0" w:evenVBand="0" w:oddHBand="0" w:evenHBand="0" w:firstRowFirstColumn="0" w:firstRowLastColumn="0" w:lastRowFirstColumn="0" w:lastRowLastColumn="0"/>
          <w:trHeight w:val="12192"/>
        </w:trPr>
        <w:tc>
          <w:tcPr>
            <w:tcW w:w="9026" w:type="dxa"/>
            <w:shd w:val="clear" w:color="auto" w:fill="F2F2F2" w:themeFill="background1" w:themeFillShade="F2"/>
          </w:tcPr>
          <w:p w14:paraId="69976812" w14:textId="77777777" w:rsidR="003720E4" w:rsidRPr="00E63831" w:rsidRDefault="003720E4" w:rsidP="005309F9">
            <w:pPr>
              <w:spacing w:beforeLines="120" w:before="288" w:afterLines="120" w:after="288"/>
            </w:pPr>
            <w:r w:rsidRPr="00E63831">
              <w:lastRenderedPageBreak/>
              <w:t>CONTENTS</w:t>
            </w:r>
          </w:p>
          <w:p w14:paraId="708063D0" w14:textId="77777777" w:rsidR="000E1431" w:rsidRPr="00E63831" w:rsidRDefault="001A20F9">
            <w:pPr>
              <w:pStyle w:val="TOC1"/>
              <w:rPr>
                <w:rFonts w:asciiTheme="minorHAnsi" w:eastAsiaTheme="minorEastAsia" w:hAnsiTheme="minorHAnsi" w:cstheme="minorBidi"/>
                <w:b w:val="0"/>
                <w:noProof/>
                <w:kern w:val="0"/>
                <w:sz w:val="22"/>
                <w:szCs w:val="22"/>
                <w:lang w:eastAsia="en-IN"/>
              </w:rPr>
            </w:pPr>
            <w:r w:rsidRPr="00E63831">
              <w:fldChar w:fldCharType="begin"/>
            </w:r>
            <w:r w:rsidR="003720E4" w:rsidRPr="00E63831">
              <w:instrText xml:space="preserve"> TOC \f \h \z \t "Head1,1" </w:instrText>
            </w:r>
            <w:r w:rsidRPr="00E63831">
              <w:fldChar w:fldCharType="separate"/>
            </w:r>
            <w:hyperlink w:anchor="_Toc452732104" w:history="1">
              <w:r w:rsidR="000E1431" w:rsidRPr="00E63831">
                <w:rPr>
                  <w:rStyle w:val="Hyperlink"/>
                  <w:noProof/>
                </w:rPr>
                <w:t>Firesticks</w:t>
              </w:r>
              <w:r w:rsidR="000E1431" w:rsidRPr="00E63831">
                <w:rPr>
                  <w:noProof/>
                  <w:webHidden/>
                </w:rPr>
                <w:tab/>
              </w:r>
              <w:r w:rsidR="000E1431" w:rsidRPr="00E63831">
                <w:rPr>
                  <w:noProof/>
                  <w:webHidden/>
                </w:rPr>
                <w:fldChar w:fldCharType="begin"/>
              </w:r>
              <w:r w:rsidR="000E1431" w:rsidRPr="00E63831">
                <w:rPr>
                  <w:noProof/>
                  <w:webHidden/>
                </w:rPr>
                <w:instrText xml:space="preserve"> PAGEREF _Toc452732104 \h </w:instrText>
              </w:r>
              <w:r w:rsidR="000E1431" w:rsidRPr="00E63831">
                <w:rPr>
                  <w:noProof/>
                  <w:webHidden/>
                </w:rPr>
              </w:r>
              <w:r w:rsidR="000E1431" w:rsidRPr="00E63831">
                <w:rPr>
                  <w:noProof/>
                  <w:webHidden/>
                </w:rPr>
                <w:fldChar w:fldCharType="separate"/>
              </w:r>
              <w:r w:rsidR="0096024A">
                <w:rPr>
                  <w:noProof/>
                  <w:webHidden/>
                </w:rPr>
                <w:t>4</w:t>
              </w:r>
              <w:r w:rsidR="000E1431" w:rsidRPr="00E63831">
                <w:rPr>
                  <w:noProof/>
                  <w:webHidden/>
                </w:rPr>
                <w:fldChar w:fldCharType="end"/>
              </w:r>
            </w:hyperlink>
          </w:p>
          <w:p w14:paraId="08820446" w14:textId="77777777" w:rsidR="000E1431" w:rsidRPr="00E63831" w:rsidRDefault="005573D4">
            <w:pPr>
              <w:pStyle w:val="TOC1"/>
              <w:rPr>
                <w:rFonts w:asciiTheme="minorHAnsi" w:eastAsiaTheme="minorEastAsia" w:hAnsiTheme="minorHAnsi" w:cstheme="minorBidi"/>
                <w:b w:val="0"/>
                <w:noProof/>
                <w:kern w:val="0"/>
                <w:sz w:val="22"/>
                <w:szCs w:val="22"/>
                <w:lang w:eastAsia="en-IN"/>
              </w:rPr>
            </w:pPr>
            <w:hyperlink w:anchor="_Toc452732105" w:history="1">
              <w:r w:rsidR="000E1431" w:rsidRPr="00E63831">
                <w:rPr>
                  <w:rStyle w:val="Hyperlink"/>
                  <w:noProof/>
                </w:rPr>
                <w:t>Location Map</w:t>
              </w:r>
              <w:r w:rsidR="000E1431" w:rsidRPr="00E63831">
                <w:rPr>
                  <w:noProof/>
                  <w:webHidden/>
                </w:rPr>
                <w:tab/>
              </w:r>
              <w:r w:rsidR="000E1431" w:rsidRPr="00E63831">
                <w:rPr>
                  <w:noProof/>
                  <w:webHidden/>
                </w:rPr>
                <w:fldChar w:fldCharType="begin"/>
              </w:r>
              <w:r w:rsidR="000E1431" w:rsidRPr="00E63831">
                <w:rPr>
                  <w:noProof/>
                  <w:webHidden/>
                </w:rPr>
                <w:instrText xml:space="preserve"> PAGEREF _Toc452732105 \h </w:instrText>
              </w:r>
              <w:r w:rsidR="000E1431" w:rsidRPr="00E63831">
                <w:rPr>
                  <w:noProof/>
                  <w:webHidden/>
                </w:rPr>
              </w:r>
              <w:r w:rsidR="000E1431" w:rsidRPr="00E63831">
                <w:rPr>
                  <w:noProof/>
                  <w:webHidden/>
                </w:rPr>
                <w:fldChar w:fldCharType="separate"/>
              </w:r>
              <w:r w:rsidR="0096024A">
                <w:rPr>
                  <w:noProof/>
                  <w:webHidden/>
                </w:rPr>
                <w:t>4</w:t>
              </w:r>
              <w:r w:rsidR="000E1431" w:rsidRPr="00E63831">
                <w:rPr>
                  <w:noProof/>
                  <w:webHidden/>
                </w:rPr>
                <w:fldChar w:fldCharType="end"/>
              </w:r>
            </w:hyperlink>
          </w:p>
          <w:p w14:paraId="7EEA9F82" w14:textId="77777777" w:rsidR="000E1431" w:rsidRPr="00E63831" w:rsidRDefault="005573D4">
            <w:pPr>
              <w:pStyle w:val="TOC1"/>
              <w:rPr>
                <w:rFonts w:asciiTheme="minorHAnsi" w:eastAsiaTheme="minorEastAsia" w:hAnsiTheme="minorHAnsi" w:cstheme="minorBidi"/>
                <w:b w:val="0"/>
                <w:noProof/>
                <w:kern w:val="0"/>
                <w:sz w:val="22"/>
                <w:szCs w:val="22"/>
                <w:lang w:eastAsia="en-IN"/>
              </w:rPr>
            </w:pPr>
            <w:hyperlink w:anchor="_Toc452732106" w:history="1">
              <w:r w:rsidR="000E1431" w:rsidRPr="00E63831">
                <w:rPr>
                  <w:rStyle w:val="Hyperlink"/>
                  <w:noProof/>
                </w:rPr>
                <w:t>Property Information</w:t>
              </w:r>
              <w:r w:rsidR="000E1431" w:rsidRPr="00E63831">
                <w:rPr>
                  <w:noProof/>
                  <w:webHidden/>
                </w:rPr>
                <w:tab/>
              </w:r>
              <w:r w:rsidR="000E1431" w:rsidRPr="00E63831">
                <w:rPr>
                  <w:noProof/>
                  <w:webHidden/>
                </w:rPr>
                <w:fldChar w:fldCharType="begin"/>
              </w:r>
              <w:r w:rsidR="000E1431" w:rsidRPr="00E63831">
                <w:rPr>
                  <w:noProof/>
                  <w:webHidden/>
                </w:rPr>
                <w:instrText xml:space="preserve"> PAGEREF _Toc452732106 \h </w:instrText>
              </w:r>
              <w:r w:rsidR="000E1431" w:rsidRPr="00E63831">
                <w:rPr>
                  <w:noProof/>
                  <w:webHidden/>
                </w:rPr>
              </w:r>
              <w:r w:rsidR="000E1431" w:rsidRPr="00E63831">
                <w:rPr>
                  <w:noProof/>
                  <w:webHidden/>
                </w:rPr>
                <w:fldChar w:fldCharType="separate"/>
              </w:r>
              <w:r w:rsidR="0096024A">
                <w:rPr>
                  <w:noProof/>
                  <w:webHidden/>
                </w:rPr>
                <w:t>4</w:t>
              </w:r>
              <w:r w:rsidR="000E1431" w:rsidRPr="00E63831">
                <w:rPr>
                  <w:noProof/>
                  <w:webHidden/>
                </w:rPr>
                <w:fldChar w:fldCharType="end"/>
              </w:r>
            </w:hyperlink>
          </w:p>
          <w:p w14:paraId="09F63345" w14:textId="77777777" w:rsidR="000E1431" w:rsidRPr="00E63831" w:rsidRDefault="005573D4">
            <w:pPr>
              <w:pStyle w:val="TOC1"/>
              <w:rPr>
                <w:rFonts w:asciiTheme="minorHAnsi" w:eastAsiaTheme="minorEastAsia" w:hAnsiTheme="minorHAnsi" w:cstheme="minorBidi"/>
                <w:b w:val="0"/>
                <w:noProof/>
                <w:kern w:val="0"/>
                <w:sz w:val="22"/>
                <w:szCs w:val="22"/>
                <w:lang w:eastAsia="en-IN"/>
              </w:rPr>
            </w:pPr>
            <w:hyperlink w:anchor="_Toc452732107" w:history="1">
              <w:r w:rsidR="000E1431" w:rsidRPr="00E63831">
                <w:rPr>
                  <w:rStyle w:val="Hyperlink"/>
                  <w:noProof/>
                </w:rPr>
                <w:t>Fire Management Guidelines</w:t>
              </w:r>
              <w:r w:rsidR="000E1431" w:rsidRPr="00E63831">
                <w:rPr>
                  <w:noProof/>
                  <w:webHidden/>
                </w:rPr>
                <w:tab/>
              </w:r>
              <w:r w:rsidR="000E1431" w:rsidRPr="00E63831">
                <w:rPr>
                  <w:noProof/>
                  <w:webHidden/>
                </w:rPr>
                <w:fldChar w:fldCharType="begin"/>
              </w:r>
              <w:r w:rsidR="000E1431" w:rsidRPr="00E63831">
                <w:rPr>
                  <w:noProof/>
                  <w:webHidden/>
                </w:rPr>
                <w:instrText xml:space="preserve"> PAGEREF _Toc452732107 \h </w:instrText>
              </w:r>
              <w:r w:rsidR="000E1431" w:rsidRPr="00E63831">
                <w:rPr>
                  <w:noProof/>
                  <w:webHidden/>
                </w:rPr>
              </w:r>
              <w:r w:rsidR="000E1431" w:rsidRPr="00E63831">
                <w:rPr>
                  <w:noProof/>
                  <w:webHidden/>
                </w:rPr>
                <w:fldChar w:fldCharType="separate"/>
              </w:r>
              <w:r w:rsidR="0096024A">
                <w:rPr>
                  <w:noProof/>
                  <w:webHidden/>
                </w:rPr>
                <w:t>4</w:t>
              </w:r>
              <w:r w:rsidR="000E1431" w:rsidRPr="00E63831">
                <w:rPr>
                  <w:noProof/>
                  <w:webHidden/>
                </w:rPr>
                <w:fldChar w:fldCharType="end"/>
              </w:r>
            </w:hyperlink>
          </w:p>
          <w:p w14:paraId="4519870D" w14:textId="77777777" w:rsidR="000E1431" w:rsidRPr="00E63831" w:rsidRDefault="005573D4">
            <w:pPr>
              <w:pStyle w:val="TOC1"/>
              <w:rPr>
                <w:rFonts w:asciiTheme="minorHAnsi" w:eastAsiaTheme="minorEastAsia" w:hAnsiTheme="minorHAnsi" w:cstheme="minorBidi"/>
                <w:b w:val="0"/>
                <w:noProof/>
                <w:kern w:val="0"/>
                <w:sz w:val="22"/>
                <w:szCs w:val="22"/>
                <w:lang w:eastAsia="en-IN"/>
              </w:rPr>
            </w:pPr>
            <w:hyperlink w:anchor="_Toc452732108" w:history="1">
              <w:r w:rsidR="000E1431" w:rsidRPr="00E63831">
                <w:rPr>
                  <w:rStyle w:val="Hyperlink"/>
                  <w:noProof/>
                </w:rPr>
                <w:t>Land Management Areas Map</w:t>
              </w:r>
              <w:r w:rsidR="000E1431" w:rsidRPr="00E63831">
                <w:rPr>
                  <w:noProof/>
                  <w:webHidden/>
                </w:rPr>
                <w:tab/>
              </w:r>
              <w:r w:rsidR="000E1431" w:rsidRPr="00E63831">
                <w:rPr>
                  <w:noProof/>
                  <w:webHidden/>
                </w:rPr>
                <w:fldChar w:fldCharType="begin"/>
              </w:r>
              <w:r w:rsidR="000E1431" w:rsidRPr="00E63831">
                <w:rPr>
                  <w:noProof/>
                  <w:webHidden/>
                </w:rPr>
                <w:instrText xml:space="preserve"> PAGEREF _Toc452732108 \h </w:instrText>
              </w:r>
              <w:r w:rsidR="000E1431" w:rsidRPr="00E63831">
                <w:rPr>
                  <w:noProof/>
                  <w:webHidden/>
                </w:rPr>
              </w:r>
              <w:r w:rsidR="000E1431" w:rsidRPr="00E63831">
                <w:rPr>
                  <w:noProof/>
                  <w:webHidden/>
                </w:rPr>
                <w:fldChar w:fldCharType="separate"/>
              </w:r>
              <w:r w:rsidR="0096024A">
                <w:rPr>
                  <w:noProof/>
                  <w:webHidden/>
                </w:rPr>
                <w:t>4</w:t>
              </w:r>
              <w:r w:rsidR="000E1431" w:rsidRPr="00E63831">
                <w:rPr>
                  <w:noProof/>
                  <w:webHidden/>
                </w:rPr>
                <w:fldChar w:fldCharType="end"/>
              </w:r>
            </w:hyperlink>
          </w:p>
          <w:p w14:paraId="7F5EE545" w14:textId="77777777" w:rsidR="000E1431" w:rsidRPr="00E63831" w:rsidRDefault="005573D4">
            <w:pPr>
              <w:pStyle w:val="TOC1"/>
              <w:rPr>
                <w:rFonts w:asciiTheme="minorHAnsi" w:eastAsiaTheme="minorEastAsia" w:hAnsiTheme="minorHAnsi" w:cstheme="minorBidi"/>
                <w:b w:val="0"/>
                <w:noProof/>
                <w:kern w:val="0"/>
                <w:sz w:val="22"/>
                <w:szCs w:val="22"/>
                <w:lang w:eastAsia="en-IN"/>
              </w:rPr>
            </w:pPr>
            <w:hyperlink w:anchor="_Toc452732109" w:history="1">
              <w:r w:rsidR="000E1431" w:rsidRPr="00E63831">
                <w:rPr>
                  <w:rStyle w:val="Hyperlink"/>
                  <w:noProof/>
                </w:rPr>
                <w:t>Action Table</w:t>
              </w:r>
              <w:r w:rsidR="000E1431" w:rsidRPr="00E63831">
                <w:rPr>
                  <w:noProof/>
                  <w:webHidden/>
                </w:rPr>
                <w:tab/>
              </w:r>
              <w:r w:rsidR="000E1431" w:rsidRPr="00E63831">
                <w:rPr>
                  <w:noProof/>
                  <w:webHidden/>
                </w:rPr>
                <w:fldChar w:fldCharType="begin"/>
              </w:r>
              <w:r w:rsidR="000E1431" w:rsidRPr="00E63831">
                <w:rPr>
                  <w:noProof/>
                  <w:webHidden/>
                </w:rPr>
                <w:instrText xml:space="preserve"> PAGEREF _Toc452732109 \h </w:instrText>
              </w:r>
              <w:r w:rsidR="000E1431" w:rsidRPr="00E63831">
                <w:rPr>
                  <w:noProof/>
                  <w:webHidden/>
                </w:rPr>
              </w:r>
              <w:r w:rsidR="000E1431" w:rsidRPr="00E63831">
                <w:rPr>
                  <w:noProof/>
                  <w:webHidden/>
                </w:rPr>
                <w:fldChar w:fldCharType="separate"/>
              </w:r>
              <w:r w:rsidR="0096024A">
                <w:rPr>
                  <w:noProof/>
                  <w:webHidden/>
                </w:rPr>
                <w:t>4</w:t>
              </w:r>
              <w:r w:rsidR="000E1431" w:rsidRPr="00E63831">
                <w:rPr>
                  <w:noProof/>
                  <w:webHidden/>
                </w:rPr>
                <w:fldChar w:fldCharType="end"/>
              </w:r>
            </w:hyperlink>
          </w:p>
          <w:p w14:paraId="768E8951" w14:textId="77777777" w:rsidR="000E1431" w:rsidRPr="00E63831" w:rsidRDefault="005573D4">
            <w:pPr>
              <w:pStyle w:val="TOC1"/>
              <w:rPr>
                <w:rFonts w:asciiTheme="minorHAnsi" w:eastAsiaTheme="minorEastAsia" w:hAnsiTheme="minorHAnsi" w:cstheme="minorBidi"/>
                <w:b w:val="0"/>
                <w:noProof/>
                <w:kern w:val="0"/>
                <w:sz w:val="22"/>
                <w:szCs w:val="22"/>
                <w:lang w:eastAsia="en-IN"/>
              </w:rPr>
            </w:pPr>
            <w:hyperlink w:anchor="_Toc452732110" w:history="1">
              <w:r w:rsidR="000E1431" w:rsidRPr="00E63831">
                <w:rPr>
                  <w:rStyle w:val="Hyperlink"/>
                  <w:noProof/>
                </w:rPr>
                <w:t>Fire History Map</w:t>
              </w:r>
              <w:r w:rsidR="000E1431" w:rsidRPr="00E63831">
                <w:rPr>
                  <w:noProof/>
                  <w:webHidden/>
                </w:rPr>
                <w:tab/>
              </w:r>
              <w:r w:rsidR="000E1431" w:rsidRPr="00E63831">
                <w:rPr>
                  <w:noProof/>
                  <w:webHidden/>
                </w:rPr>
                <w:fldChar w:fldCharType="begin"/>
              </w:r>
              <w:r w:rsidR="000E1431" w:rsidRPr="00E63831">
                <w:rPr>
                  <w:noProof/>
                  <w:webHidden/>
                </w:rPr>
                <w:instrText xml:space="preserve"> PAGEREF _Toc452732110 \h </w:instrText>
              </w:r>
              <w:r w:rsidR="000E1431" w:rsidRPr="00E63831">
                <w:rPr>
                  <w:noProof/>
                  <w:webHidden/>
                </w:rPr>
              </w:r>
              <w:r w:rsidR="000E1431" w:rsidRPr="00E63831">
                <w:rPr>
                  <w:noProof/>
                  <w:webHidden/>
                </w:rPr>
                <w:fldChar w:fldCharType="separate"/>
              </w:r>
              <w:r w:rsidR="0096024A">
                <w:rPr>
                  <w:noProof/>
                  <w:webHidden/>
                </w:rPr>
                <w:t>4</w:t>
              </w:r>
              <w:r w:rsidR="000E1431" w:rsidRPr="00E63831">
                <w:rPr>
                  <w:noProof/>
                  <w:webHidden/>
                </w:rPr>
                <w:fldChar w:fldCharType="end"/>
              </w:r>
            </w:hyperlink>
          </w:p>
          <w:p w14:paraId="5536CF00" w14:textId="77777777" w:rsidR="000E1431" w:rsidRPr="00E63831" w:rsidRDefault="005573D4">
            <w:pPr>
              <w:pStyle w:val="TOC1"/>
              <w:rPr>
                <w:rFonts w:asciiTheme="minorHAnsi" w:eastAsiaTheme="minorEastAsia" w:hAnsiTheme="minorHAnsi" w:cstheme="minorBidi"/>
                <w:b w:val="0"/>
                <w:noProof/>
                <w:kern w:val="0"/>
                <w:sz w:val="22"/>
                <w:szCs w:val="22"/>
                <w:lang w:eastAsia="en-IN"/>
              </w:rPr>
            </w:pPr>
            <w:hyperlink w:anchor="_Toc452732111" w:history="1">
              <w:r w:rsidR="000E1431" w:rsidRPr="00E63831">
                <w:rPr>
                  <w:rStyle w:val="Hyperlink"/>
                  <w:noProof/>
                </w:rPr>
                <w:t>Vegetation Types Map</w:t>
              </w:r>
              <w:r w:rsidR="000E1431" w:rsidRPr="00E63831">
                <w:rPr>
                  <w:noProof/>
                  <w:webHidden/>
                </w:rPr>
                <w:tab/>
              </w:r>
              <w:r w:rsidR="000E1431" w:rsidRPr="00E63831">
                <w:rPr>
                  <w:noProof/>
                  <w:webHidden/>
                </w:rPr>
                <w:fldChar w:fldCharType="begin"/>
              </w:r>
              <w:r w:rsidR="000E1431" w:rsidRPr="00E63831">
                <w:rPr>
                  <w:noProof/>
                  <w:webHidden/>
                </w:rPr>
                <w:instrText xml:space="preserve"> PAGEREF _Toc452732111 \h </w:instrText>
              </w:r>
              <w:r w:rsidR="000E1431" w:rsidRPr="00E63831">
                <w:rPr>
                  <w:noProof/>
                  <w:webHidden/>
                </w:rPr>
              </w:r>
              <w:r w:rsidR="000E1431" w:rsidRPr="00E63831">
                <w:rPr>
                  <w:noProof/>
                  <w:webHidden/>
                </w:rPr>
                <w:fldChar w:fldCharType="separate"/>
              </w:r>
              <w:r w:rsidR="0096024A">
                <w:rPr>
                  <w:noProof/>
                  <w:webHidden/>
                </w:rPr>
                <w:t>4</w:t>
              </w:r>
              <w:r w:rsidR="000E1431" w:rsidRPr="00E63831">
                <w:rPr>
                  <w:noProof/>
                  <w:webHidden/>
                </w:rPr>
                <w:fldChar w:fldCharType="end"/>
              </w:r>
            </w:hyperlink>
          </w:p>
          <w:p w14:paraId="32B02677" w14:textId="77777777" w:rsidR="000E1431" w:rsidRPr="00E63831" w:rsidRDefault="005573D4">
            <w:pPr>
              <w:pStyle w:val="TOC1"/>
              <w:rPr>
                <w:rFonts w:asciiTheme="minorHAnsi" w:eastAsiaTheme="minorEastAsia" w:hAnsiTheme="minorHAnsi" w:cstheme="minorBidi"/>
                <w:b w:val="0"/>
                <w:noProof/>
                <w:kern w:val="0"/>
                <w:sz w:val="22"/>
                <w:szCs w:val="22"/>
                <w:lang w:eastAsia="en-IN"/>
              </w:rPr>
            </w:pPr>
            <w:hyperlink w:anchor="_Toc452732112" w:history="1">
              <w:r w:rsidR="000E1431" w:rsidRPr="00E63831">
                <w:rPr>
                  <w:rStyle w:val="Hyperlink"/>
                  <w:noProof/>
                </w:rPr>
                <w:t>Operational Guideline</w:t>
              </w:r>
              <w:r w:rsidR="000E1431" w:rsidRPr="00E63831">
                <w:rPr>
                  <w:noProof/>
                  <w:webHidden/>
                </w:rPr>
                <w:tab/>
              </w:r>
              <w:r w:rsidR="000E1431" w:rsidRPr="00E63831">
                <w:rPr>
                  <w:noProof/>
                  <w:webHidden/>
                </w:rPr>
                <w:fldChar w:fldCharType="begin"/>
              </w:r>
              <w:r w:rsidR="000E1431" w:rsidRPr="00E63831">
                <w:rPr>
                  <w:noProof/>
                  <w:webHidden/>
                </w:rPr>
                <w:instrText xml:space="preserve"> PAGEREF _Toc452732112 \h </w:instrText>
              </w:r>
              <w:r w:rsidR="000E1431" w:rsidRPr="00E63831">
                <w:rPr>
                  <w:noProof/>
                  <w:webHidden/>
                </w:rPr>
              </w:r>
              <w:r w:rsidR="000E1431" w:rsidRPr="00E63831">
                <w:rPr>
                  <w:noProof/>
                  <w:webHidden/>
                </w:rPr>
                <w:fldChar w:fldCharType="separate"/>
              </w:r>
              <w:r w:rsidR="0096024A">
                <w:rPr>
                  <w:noProof/>
                  <w:webHidden/>
                </w:rPr>
                <w:t>4</w:t>
              </w:r>
              <w:r w:rsidR="000E1431" w:rsidRPr="00E63831">
                <w:rPr>
                  <w:noProof/>
                  <w:webHidden/>
                </w:rPr>
                <w:fldChar w:fldCharType="end"/>
              </w:r>
            </w:hyperlink>
          </w:p>
          <w:p w14:paraId="2AC0798D" w14:textId="77777777" w:rsidR="000E1431" w:rsidRPr="00E63831" w:rsidRDefault="005573D4">
            <w:pPr>
              <w:pStyle w:val="TOC1"/>
              <w:rPr>
                <w:rFonts w:asciiTheme="minorHAnsi" w:eastAsiaTheme="minorEastAsia" w:hAnsiTheme="minorHAnsi" w:cstheme="minorBidi"/>
                <w:b w:val="0"/>
                <w:noProof/>
                <w:kern w:val="0"/>
                <w:sz w:val="22"/>
                <w:szCs w:val="22"/>
                <w:lang w:eastAsia="en-IN"/>
              </w:rPr>
            </w:pPr>
            <w:hyperlink w:anchor="_Toc452732113" w:history="1">
              <w:r w:rsidR="000E1431" w:rsidRPr="00E63831">
                <w:rPr>
                  <w:rStyle w:val="Hyperlink"/>
                  <w:noProof/>
                </w:rPr>
                <w:t>Significant Species</w:t>
              </w:r>
              <w:r w:rsidR="000E1431" w:rsidRPr="00E63831">
                <w:rPr>
                  <w:noProof/>
                  <w:webHidden/>
                </w:rPr>
                <w:tab/>
              </w:r>
              <w:r w:rsidR="000E1431" w:rsidRPr="00E63831">
                <w:rPr>
                  <w:noProof/>
                  <w:webHidden/>
                </w:rPr>
                <w:fldChar w:fldCharType="begin"/>
              </w:r>
              <w:r w:rsidR="000E1431" w:rsidRPr="00E63831">
                <w:rPr>
                  <w:noProof/>
                  <w:webHidden/>
                </w:rPr>
                <w:instrText xml:space="preserve"> PAGEREF _Toc452732113 \h </w:instrText>
              </w:r>
              <w:r w:rsidR="000E1431" w:rsidRPr="00E63831">
                <w:rPr>
                  <w:noProof/>
                  <w:webHidden/>
                </w:rPr>
              </w:r>
              <w:r w:rsidR="000E1431" w:rsidRPr="00E63831">
                <w:rPr>
                  <w:noProof/>
                  <w:webHidden/>
                </w:rPr>
                <w:fldChar w:fldCharType="separate"/>
              </w:r>
              <w:r w:rsidR="0096024A">
                <w:rPr>
                  <w:noProof/>
                  <w:webHidden/>
                </w:rPr>
                <w:t>4</w:t>
              </w:r>
              <w:r w:rsidR="000E1431" w:rsidRPr="00E63831">
                <w:rPr>
                  <w:noProof/>
                  <w:webHidden/>
                </w:rPr>
                <w:fldChar w:fldCharType="end"/>
              </w:r>
            </w:hyperlink>
          </w:p>
          <w:p w14:paraId="3503D34A" w14:textId="77777777" w:rsidR="000E1431" w:rsidRPr="00E63831" w:rsidRDefault="005573D4">
            <w:pPr>
              <w:pStyle w:val="TOC1"/>
              <w:rPr>
                <w:rFonts w:asciiTheme="minorHAnsi" w:eastAsiaTheme="minorEastAsia" w:hAnsiTheme="minorHAnsi" w:cstheme="minorBidi"/>
                <w:b w:val="0"/>
                <w:noProof/>
                <w:kern w:val="0"/>
                <w:sz w:val="22"/>
                <w:szCs w:val="22"/>
                <w:lang w:eastAsia="en-IN"/>
              </w:rPr>
            </w:pPr>
            <w:hyperlink w:anchor="_Toc452732114" w:history="1">
              <w:r w:rsidR="000E1431" w:rsidRPr="00E63831">
                <w:rPr>
                  <w:rStyle w:val="Hyperlink"/>
                  <w:noProof/>
                </w:rPr>
                <w:t>General Notes</w:t>
              </w:r>
              <w:r w:rsidR="000E1431" w:rsidRPr="00E63831">
                <w:rPr>
                  <w:noProof/>
                  <w:webHidden/>
                </w:rPr>
                <w:tab/>
              </w:r>
              <w:r w:rsidR="000E1431" w:rsidRPr="00E63831">
                <w:rPr>
                  <w:noProof/>
                  <w:webHidden/>
                </w:rPr>
                <w:fldChar w:fldCharType="begin"/>
              </w:r>
              <w:r w:rsidR="000E1431" w:rsidRPr="00E63831">
                <w:rPr>
                  <w:noProof/>
                  <w:webHidden/>
                </w:rPr>
                <w:instrText xml:space="preserve"> PAGEREF _Toc452732114 \h </w:instrText>
              </w:r>
              <w:r w:rsidR="000E1431" w:rsidRPr="00E63831">
                <w:rPr>
                  <w:noProof/>
                  <w:webHidden/>
                </w:rPr>
              </w:r>
              <w:r w:rsidR="000E1431" w:rsidRPr="00E63831">
                <w:rPr>
                  <w:noProof/>
                  <w:webHidden/>
                </w:rPr>
                <w:fldChar w:fldCharType="separate"/>
              </w:r>
              <w:r w:rsidR="0096024A">
                <w:rPr>
                  <w:noProof/>
                  <w:webHidden/>
                </w:rPr>
                <w:t>4</w:t>
              </w:r>
              <w:r w:rsidR="000E1431" w:rsidRPr="00E63831">
                <w:rPr>
                  <w:noProof/>
                  <w:webHidden/>
                </w:rPr>
                <w:fldChar w:fldCharType="end"/>
              </w:r>
            </w:hyperlink>
          </w:p>
          <w:p w14:paraId="6ECD9925" w14:textId="77777777" w:rsidR="000E1431" w:rsidRPr="00E63831" w:rsidRDefault="005573D4">
            <w:pPr>
              <w:pStyle w:val="TOC1"/>
              <w:rPr>
                <w:rFonts w:asciiTheme="minorHAnsi" w:eastAsiaTheme="minorEastAsia" w:hAnsiTheme="minorHAnsi" w:cstheme="minorBidi"/>
                <w:b w:val="0"/>
                <w:noProof/>
                <w:kern w:val="0"/>
                <w:sz w:val="22"/>
                <w:szCs w:val="22"/>
                <w:lang w:eastAsia="en-IN"/>
              </w:rPr>
            </w:pPr>
            <w:hyperlink w:anchor="_Toc452732115" w:history="1">
              <w:r w:rsidR="000E1431" w:rsidRPr="00E63831">
                <w:rPr>
                  <w:rStyle w:val="Hyperlink"/>
                  <w:noProof/>
                </w:rPr>
                <w:t>Contacts</w:t>
              </w:r>
              <w:r w:rsidR="000E1431" w:rsidRPr="00E63831">
                <w:rPr>
                  <w:noProof/>
                  <w:webHidden/>
                </w:rPr>
                <w:tab/>
              </w:r>
              <w:r w:rsidR="000E1431" w:rsidRPr="00E63831">
                <w:rPr>
                  <w:noProof/>
                  <w:webHidden/>
                </w:rPr>
                <w:fldChar w:fldCharType="begin"/>
              </w:r>
              <w:r w:rsidR="000E1431" w:rsidRPr="00E63831">
                <w:rPr>
                  <w:noProof/>
                  <w:webHidden/>
                </w:rPr>
                <w:instrText xml:space="preserve"> PAGEREF _Toc452732115 \h </w:instrText>
              </w:r>
              <w:r w:rsidR="000E1431" w:rsidRPr="00E63831">
                <w:rPr>
                  <w:noProof/>
                  <w:webHidden/>
                </w:rPr>
              </w:r>
              <w:r w:rsidR="000E1431" w:rsidRPr="00E63831">
                <w:rPr>
                  <w:noProof/>
                  <w:webHidden/>
                </w:rPr>
                <w:fldChar w:fldCharType="separate"/>
              </w:r>
              <w:r w:rsidR="0096024A">
                <w:rPr>
                  <w:noProof/>
                  <w:webHidden/>
                </w:rPr>
                <w:t>4</w:t>
              </w:r>
              <w:r w:rsidR="000E1431" w:rsidRPr="00E63831">
                <w:rPr>
                  <w:noProof/>
                  <w:webHidden/>
                </w:rPr>
                <w:fldChar w:fldCharType="end"/>
              </w:r>
            </w:hyperlink>
          </w:p>
          <w:p w14:paraId="6079036C" w14:textId="77777777" w:rsidR="000E1431" w:rsidRPr="00E63831" w:rsidRDefault="005573D4">
            <w:pPr>
              <w:pStyle w:val="TOC1"/>
              <w:rPr>
                <w:rFonts w:asciiTheme="minorHAnsi" w:eastAsiaTheme="minorEastAsia" w:hAnsiTheme="minorHAnsi" w:cstheme="minorBidi"/>
                <w:b w:val="0"/>
                <w:noProof/>
                <w:kern w:val="0"/>
                <w:sz w:val="22"/>
                <w:szCs w:val="22"/>
                <w:lang w:eastAsia="en-IN"/>
              </w:rPr>
            </w:pPr>
            <w:hyperlink w:anchor="_Toc452732116" w:history="1">
              <w:r w:rsidR="000E1431" w:rsidRPr="00E63831">
                <w:rPr>
                  <w:rStyle w:val="Hyperlink"/>
                  <w:noProof/>
                </w:rPr>
                <w:t>Disclaimer and Acknowledgements</w:t>
              </w:r>
              <w:r w:rsidR="000E1431" w:rsidRPr="00E63831">
                <w:rPr>
                  <w:noProof/>
                  <w:webHidden/>
                </w:rPr>
                <w:tab/>
              </w:r>
              <w:r w:rsidR="000E1431" w:rsidRPr="00E63831">
                <w:rPr>
                  <w:noProof/>
                  <w:webHidden/>
                </w:rPr>
                <w:fldChar w:fldCharType="begin"/>
              </w:r>
              <w:r w:rsidR="000E1431" w:rsidRPr="00E63831">
                <w:rPr>
                  <w:noProof/>
                  <w:webHidden/>
                </w:rPr>
                <w:instrText xml:space="preserve"> PAGEREF _Toc452732116 \h </w:instrText>
              </w:r>
              <w:r w:rsidR="000E1431" w:rsidRPr="00E63831">
                <w:rPr>
                  <w:noProof/>
                  <w:webHidden/>
                </w:rPr>
              </w:r>
              <w:r w:rsidR="000E1431" w:rsidRPr="00E63831">
                <w:rPr>
                  <w:noProof/>
                  <w:webHidden/>
                </w:rPr>
                <w:fldChar w:fldCharType="separate"/>
              </w:r>
              <w:r w:rsidR="0096024A">
                <w:rPr>
                  <w:noProof/>
                  <w:webHidden/>
                </w:rPr>
                <w:t>4</w:t>
              </w:r>
              <w:r w:rsidR="000E1431" w:rsidRPr="00E63831">
                <w:rPr>
                  <w:noProof/>
                  <w:webHidden/>
                </w:rPr>
                <w:fldChar w:fldCharType="end"/>
              </w:r>
            </w:hyperlink>
          </w:p>
          <w:p w14:paraId="1D851E21" w14:textId="77777777" w:rsidR="00B36A27" w:rsidRPr="00E63831" w:rsidRDefault="001A20F9" w:rsidP="005309F9">
            <w:pPr>
              <w:pStyle w:val="TOC1"/>
              <w:spacing w:beforeLines="120" w:before="288" w:afterLines="120" w:after="288"/>
            </w:pPr>
            <w:r w:rsidRPr="00E63831">
              <w:fldChar w:fldCharType="end"/>
            </w:r>
          </w:p>
          <w:tbl>
            <w:tblPr>
              <w:tblStyle w:val="TableGrid"/>
              <w:tblW w:w="5000" w:type="pct"/>
              <w:tblLook w:val="04A0" w:firstRow="1" w:lastRow="0" w:firstColumn="1" w:lastColumn="0" w:noHBand="0" w:noVBand="1"/>
            </w:tblPr>
            <w:tblGrid>
              <w:gridCol w:w="8810"/>
            </w:tblGrid>
            <w:tr w:rsidR="00B36A27" w:rsidRPr="00E63831" w14:paraId="660F01A2" w14:textId="77777777" w:rsidTr="00B36A27">
              <w:trPr>
                <w:cnfStyle w:val="100000000000" w:firstRow="1" w:lastRow="0" w:firstColumn="0" w:lastColumn="0" w:oddVBand="0" w:evenVBand="0" w:oddHBand="0" w:evenHBand="0" w:firstRowFirstColumn="0" w:firstRowLastColumn="0" w:lastRowFirstColumn="0" w:lastRowLastColumn="0"/>
              </w:trPr>
              <w:tc>
                <w:tcPr>
                  <w:tcW w:w="5000" w:type="pct"/>
                </w:tcPr>
                <w:p w14:paraId="16E18DF1" w14:textId="77777777" w:rsidR="00B36A27" w:rsidRPr="00E63831" w:rsidRDefault="00B36A27" w:rsidP="00B36A27">
                  <w:pPr>
                    <w:pStyle w:val="TOC1"/>
                    <w:spacing w:beforeLines="120" w:before="288" w:afterLines="120" w:after="288"/>
                    <w:ind w:left="0" w:firstLine="0"/>
                    <w:jc w:val="center"/>
                  </w:pPr>
                  <w:r w:rsidRPr="00E63831">
                    <w:rPr>
                      <w:noProof/>
                      <w:lang w:val="en-US"/>
                    </w:rPr>
                    <w:drawing>
                      <wp:inline distT="0" distB="0" distL="0" distR="0" wp14:anchorId="27EEE9E7" wp14:editId="13901B69">
                        <wp:extent cx="3381375" cy="35909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1375" cy="3590925"/>
                                </a:xfrm>
                                <a:prstGeom prst="rect">
                                  <a:avLst/>
                                </a:prstGeom>
                                <a:noFill/>
                                <a:ln>
                                  <a:noFill/>
                                </a:ln>
                              </pic:spPr>
                            </pic:pic>
                          </a:graphicData>
                        </a:graphic>
                      </wp:inline>
                    </w:drawing>
                  </w:r>
                </w:p>
              </w:tc>
            </w:tr>
          </w:tbl>
          <w:p w14:paraId="68BE8EB2" w14:textId="77777777" w:rsidR="003720E4" w:rsidRPr="00E63831" w:rsidRDefault="003720E4" w:rsidP="005309F9">
            <w:pPr>
              <w:pStyle w:val="TOC1"/>
              <w:spacing w:beforeLines="120" w:before="288" w:afterLines="120" w:after="288"/>
            </w:pPr>
          </w:p>
        </w:tc>
      </w:tr>
    </w:tbl>
    <w:p w14:paraId="3AAFCF07" w14:textId="77777777" w:rsidR="00610BA9" w:rsidRPr="00E63831" w:rsidRDefault="00610BA9">
      <w:pPr>
        <w:sectPr w:rsidR="00610BA9" w:rsidRPr="00E63831" w:rsidSect="00885ED4">
          <w:headerReference w:type="default" r:id="rId13"/>
          <w:footerReference w:type="default" r:id="rId14"/>
          <w:pgSz w:w="11906" w:h="16838"/>
          <w:pgMar w:top="1928" w:right="1440" w:bottom="1440" w:left="1440" w:header="709" w:footer="709" w:gutter="0"/>
          <w:cols w:space="708"/>
          <w:docGrid w:linePitch="360"/>
        </w:sectPr>
      </w:pPr>
    </w:p>
    <w:p w14:paraId="05A61617" w14:textId="77777777" w:rsidR="005368C3" w:rsidRPr="00E63831" w:rsidRDefault="00630B93" w:rsidP="00E63FBA">
      <w:pPr>
        <w:pStyle w:val="Head1"/>
        <w:rPr>
          <w:lang w:val="en-AU"/>
        </w:rPr>
      </w:pPr>
      <w:bookmarkStart w:id="2" w:name="_Toc452732104"/>
      <w:r w:rsidRPr="00E63831">
        <w:rPr>
          <w:lang w:val="en-AU"/>
        </w:rPr>
        <w:lastRenderedPageBreak/>
        <w:t>Firesticks</w:t>
      </w:r>
      <w:bookmarkEnd w:id="2"/>
    </w:p>
    <w:p w14:paraId="4FAA1BF7" w14:textId="77777777" w:rsidR="00630B93" w:rsidRPr="00E63831" w:rsidRDefault="00630B93" w:rsidP="00630B93">
      <w:pPr>
        <w:pStyle w:val="BodyText1"/>
      </w:pPr>
      <w:r w:rsidRPr="00E63831">
        <w:t>Firesticks is an Indigenous led network and aims to re-invigorate the use of cultural burning by facilitating cultural learning pathways to fire and land management. It is an Indigenous initiative to support people to look after country, share their experiences and collectively explore ways to achieve their goals.</w:t>
      </w:r>
    </w:p>
    <w:p w14:paraId="4BFFA1A1" w14:textId="77777777" w:rsidR="005368C3" w:rsidRPr="00E63831" w:rsidRDefault="00630B93" w:rsidP="00630B93">
      <w:pPr>
        <w:pStyle w:val="BodyText1"/>
      </w:pPr>
      <w:r w:rsidRPr="00E63831">
        <w:t>Firesticks is an opportunity for people to build on the knowledge they already have on country and look for ways to make use of new technologies and understandings as a way to support cultural identity and practice. Firesticks is building a community of practice, sharing fire stories and communicating positively about the work that is undertaken and its value to people and place. Mentoring and networking through Firesticks strengthens community and country. Implementing fire to enhance ecosystem health within culturally connected landscapes improves habitat condition and connectivity. Firesticks ultimately strives to empower communities to work together towards healthy, functional and resilient landscapes.</w:t>
      </w:r>
    </w:p>
    <w:p w14:paraId="28E88198" w14:textId="77777777" w:rsidR="00630B93" w:rsidRPr="00E63831" w:rsidRDefault="00630B93" w:rsidP="002B4DD9">
      <w:pPr>
        <w:pStyle w:val="Head2"/>
      </w:pPr>
      <w:r w:rsidRPr="00E63831">
        <w:t>Cultural Fire</w:t>
      </w:r>
    </w:p>
    <w:p w14:paraId="7AC07177" w14:textId="77777777" w:rsidR="00630B93" w:rsidRPr="00E63831" w:rsidRDefault="00630B93" w:rsidP="00630B93">
      <w:pPr>
        <w:pStyle w:val="BodyText1"/>
      </w:pPr>
      <w:r w:rsidRPr="00E63831">
        <w:t>Fire is known by many terms and in many languages. Cultural fire describes practices used by Aboriginal people to enhance the health of land and its people. Cultural fire means different things to different people. It is ceremony to welcome people to country or is as simple as a campfire around which people gather to share, learn, and celebrate. It can include burning (or preventing burning) for the health of particular cultural values, people, plants, animals and places.</w:t>
      </w:r>
    </w:p>
    <w:tbl>
      <w:tblPr>
        <w:tblStyle w:val="TableGrid"/>
        <w:tblW w:w="0" w:type="auto"/>
        <w:tblLook w:val="04A0" w:firstRow="1" w:lastRow="0" w:firstColumn="1" w:lastColumn="0" w:noHBand="0" w:noVBand="1"/>
      </w:tblPr>
      <w:tblGrid>
        <w:gridCol w:w="8708"/>
      </w:tblGrid>
      <w:tr w:rsidR="00610BA9" w:rsidRPr="00E63831" w14:paraId="4E041C2B" w14:textId="77777777" w:rsidTr="00610BA9">
        <w:trPr>
          <w:cnfStyle w:val="100000000000" w:firstRow="1" w:lastRow="0" w:firstColumn="0" w:lastColumn="0" w:oddVBand="0" w:evenVBand="0" w:oddHBand="0" w:evenHBand="0" w:firstRowFirstColumn="0" w:firstRowLastColumn="0" w:lastRowFirstColumn="0" w:lastRowLastColumn="0"/>
        </w:trPr>
        <w:tc>
          <w:tcPr>
            <w:tcW w:w="9026" w:type="dxa"/>
          </w:tcPr>
          <w:p w14:paraId="43CDECD9" w14:textId="77777777" w:rsidR="00610BA9" w:rsidRPr="00E63831" w:rsidRDefault="002B4DD9" w:rsidP="00673A8B">
            <w:pPr>
              <w:pStyle w:val="BodyText1"/>
              <w:spacing w:after="120"/>
              <w:jc w:val="center"/>
            </w:pPr>
            <w:r w:rsidRPr="00E63831">
              <w:rPr>
                <w:noProof/>
                <w:lang w:val="en-US"/>
              </w:rPr>
              <w:drawing>
                <wp:inline distT="0" distB="0" distL="0" distR="0" wp14:anchorId="1A78527B" wp14:editId="1500E92A">
                  <wp:extent cx="4261899" cy="305600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65451" cy="3058553"/>
                          </a:xfrm>
                          <a:prstGeom prst="rect">
                            <a:avLst/>
                          </a:prstGeom>
                          <a:noFill/>
                          <a:ln>
                            <a:noFill/>
                          </a:ln>
                        </pic:spPr>
                      </pic:pic>
                    </a:graphicData>
                  </a:graphic>
                </wp:inline>
              </w:drawing>
            </w:r>
          </w:p>
        </w:tc>
      </w:tr>
    </w:tbl>
    <w:p w14:paraId="0EB98793" w14:textId="77777777" w:rsidR="00610BA9" w:rsidRPr="00E63831" w:rsidRDefault="00610BA9" w:rsidP="002B4DD9">
      <w:pPr>
        <w:pStyle w:val="BodyText1"/>
        <w:spacing w:before="0" w:after="0"/>
      </w:pPr>
    </w:p>
    <w:tbl>
      <w:tblPr>
        <w:tblStyle w:val="TableGrid"/>
        <w:tblW w:w="0" w:type="auto"/>
        <w:tblLook w:val="04A0" w:firstRow="1" w:lastRow="0" w:firstColumn="1" w:lastColumn="0" w:noHBand="0" w:noVBand="1"/>
      </w:tblPr>
      <w:tblGrid>
        <w:gridCol w:w="2903"/>
        <w:gridCol w:w="2902"/>
        <w:gridCol w:w="2903"/>
      </w:tblGrid>
      <w:tr w:rsidR="002B4DD9" w:rsidRPr="00E63831" w14:paraId="1BC673A9" w14:textId="77777777" w:rsidTr="002B4DD9">
        <w:trPr>
          <w:cnfStyle w:val="100000000000" w:firstRow="1" w:lastRow="0" w:firstColumn="0" w:lastColumn="0" w:oddVBand="0" w:evenVBand="0" w:oddHBand="0" w:evenHBand="0" w:firstRowFirstColumn="0" w:firstRowLastColumn="0" w:lastRowFirstColumn="0" w:lastRowLastColumn="0"/>
        </w:trPr>
        <w:tc>
          <w:tcPr>
            <w:tcW w:w="2906" w:type="dxa"/>
          </w:tcPr>
          <w:p w14:paraId="7E92BFBB" w14:textId="77777777" w:rsidR="002B4DD9" w:rsidRPr="00E63831" w:rsidRDefault="006949DA" w:rsidP="002B4DD9">
            <w:pPr>
              <w:pStyle w:val="Tabletext1"/>
            </w:pPr>
            <w:r w:rsidRPr="00E63831">
              <w:t>RESPONSIBILITY</w:t>
            </w:r>
          </w:p>
          <w:p w14:paraId="5ED26503" w14:textId="77777777" w:rsidR="002B4DD9" w:rsidRPr="00F72DA7" w:rsidRDefault="002B4DD9" w:rsidP="00F72DA7">
            <w:pPr>
              <w:pStyle w:val="tablebullet"/>
            </w:pPr>
            <w:r w:rsidRPr="00F72DA7">
              <w:t>Ensure the right people are involved in planning and implementing fire based on their cultural connections to the land.</w:t>
            </w:r>
          </w:p>
          <w:p w14:paraId="487A1C80" w14:textId="77777777" w:rsidR="002B4DD9" w:rsidRPr="00E63831" w:rsidRDefault="002B4DD9" w:rsidP="00F72DA7">
            <w:pPr>
              <w:pStyle w:val="tablebullet"/>
            </w:pPr>
            <w:r w:rsidRPr="00F72DA7">
              <w:t>Teaching young people and passing down knowledge.</w:t>
            </w:r>
          </w:p>
        </w:tc>
        <w:tc>
          <w:tcPr>
            <w:tcW w:w="2907" w:type="dxa"/>
          </w:tcPr>
          <w:p w14:paraId="0FA4305F" w14:textId="77777777" w:rsidR="002B4DD9" w:rsidRPr="00E63831" w:rsidRDefault="006949DA" w:rsidP="002B4DD9">
            <w:pPr>
              <w:pStyle w:val="Tabletext1"/>
            </w:pPr>
            <w:r w:rsidRPr="00E63831">
              <w:t>RESPECT</w:t>
            </w:r>
          </w:p>
          <w:p w14:paraId="28E06622" w14:textId="77777777" w:rsidR="002B4DD9" w:rsidRPr="00E63831" w:rsidRDefault="002B4DD9" w:rsidP="002B4DD9">
            <w:pPr>
              <w:pStyle w:val="tablebullet"/>
            </w:pPr>
            <w:r w:rsidRPr="00E63831">
              <w:t>Being on country, learning by observation and sharing.</w:t>
            </w:r>
          </w:p>
        </w:tc>
        <w:tc>
          <w:tcPr>
            <w:tcW w:w="2907" w:type="dxa"/>
          </w:tcPr>
          <w:p w14:paraId="43BAF3FA" w14:textId="77777777" w:rsidR="002B4DD9" w:rsidRPr="00E63831" w:rsidRDefault="006949DA" w:rsidP="002B4DD9">
            <w:pPr>
              <w:pStyle w:val="Tabletext1"/>
            </w:pPr>
            <w:r w:rsidRPr="00E63831">
              <w:t>RECOGNITION</w:t>
            </w:r>
          </w:p>
          <w:p w14:paraId="762E9E8D" w14:textId="77777777" w:rsidR="002B4DD9" w:rsidRPr="00E63831" w:rsidRDefault="002B4DD9" w:rsidP="002B4DD9">
            <w:pPr>
              <w:pStyle w:val="tablebullet"/>
            </w:pPr>
            <w:r w:rsidRPr="00E63831">
              <w:t>Embedding cultural connection within contemporary natural resource management practices.</w:t>
            </w:r>
          </w:p>
          <w:p w14:paraId="7585742A" w14:textId="77777777" w:rsidR="002B4DD9" w:rsidRPr="00E63831" w:rsidRDefault="002B4DD9" w:rsidP="002B4DD9">
            <w:pPr>
              <w:pStyle w:val="tablebullet"/>
            </w:pPr>
            <w:r w:rsidRPr="00E63831">
              <w:t>Implementing good training, strong partnerships, on ground practices and appropriate techniques.</w:t>
            </w:r>
          </w:p>
        </w:tc>
      </w:tr>
    </w:tbl>
    <w:p w14:paraId="274FCC60" w14:textId="77777777" w:rsidR="002B4DD9" w:rsidRPr="00E63831" w:rsidRDefault="002B4DD9" w:rsidP="002B4DD9">
      <w:pPr>
        <w:pStyle w:val="BodyText1"/>
        <w:spacing w:before="60" w:after="60"/>
      </w:pPr>
    </w:p>
    <w:p w14:paraId="3B603845" w14:textId="77777777" w:rsidR="00C345A1" w:rsidRPr="00E63831" w:rsidRDefault="00C345A1" w:rsidP="00B302D3">
      <w:pPr>
        <w:pStyle w:val="Head1"/>
        <w:rPr>
          <w:lang w:val="en-AU"/>
        </w:rPr>
      </w:pPr>
      <w:bookmarkStart w:id="3" w:name="_Toc452732105"/>
      <w:r w:rsidRPr="00E63831">
        <w:rPr>
          <w:lang w:val="en-AU"/>
        </w:rPr>
        <w:lastRenderedPageBreak/>
        <w:t>Location Map</w:t>
      </w:r>
      <w:bookmarkEnd w:id="3"/>
    </w:p>
    <w:tbl>
      <w:tblPr>
        <w:tblStyle w:val="TableGrid"/>
        <w:tblW w:w="5000" w:type="pct"/>
        <w:tblLook w:val="04A0" w:firstRow="1" w:lastRow="0" w:firstColumn="1" w:lastColumn="0" w:noHBand="0" w:noVBand="1"/>
      </w:tblPr>
      <w:tblGrid>
        <w:gridCol w:w="8708"/>
      </w:tblGrid>
      <w:tr w:rsidR="00EB643C" w:rsidRPr="00E63831" w14:paraId="546934E6" w14:textId="77777777" w:rsidTr="00F46E2F">
        <w:trPr>
          <w:cnfStyle w:val="100000000000" w:firstRow="1" w:lastRow="0" w:firstColumn="0" w:lastColumn="0" w:oddVBand="0" w:evenVBand="0" w:oddHBand="0" w:evenHBand="0" w:firstRowFirstColumn="0" w:firstRowLastColumn="0" w:lastRowFirstColumn="0" w:lastRowLastColumn="0"/>
          <w:trHeight w:val="12630"/>
        </w:trPr>
        <w:tc>
          <w:tcPr>
            <w:tcW w:w="5000" w:type="pct"/>
            <w:shd w:val="clear" w:color="auto" w:fill="E2EFD9" w:themeFill="accent6" w:themeFillTint="33"/>
            <w:vAlign w:val="center"/>
          </w:tcPr>
          <w:p w14:paraId="755B8E26" w14:textId="77777777" w:rsidR="00EB643C" w:rsidRPr="00F72DA7" w:rsidRDefault="00EB643C" w:rsidP="00EB643C">
            <w:pPr>
              <w:pStyle w:val="BodyText1"/>
              <w:jc w:val="center"/>
              <w:rPr>
                <w:rFonts w:cs="Arial"/>
                <w:sz w:val="40"/>
                <w:szCs w:val="40"/>
              </w:rPr>
            </w:pPr>
            <w:r w:rsidRPr="00F72DA7">
              <w:rPr>
                <w:rFonts w:cs="Arial"/>
                <w:sz w:val="40"/>
                <w:szCs w:val="40"/>
              </w:rPr>
              <w:t>Insert your property location map here</w:t>
            </w:r>
          </w:p>
        </w:tc>
      </w:tr>
    </w:tbl>
    <w:p w14:paraId="631F4760" w14:textId="77777777" w:rsidR="00B302D3" w:rsidRPr="00E63831" w:rsidRDefault="00B302D3" w:rsidP="00B302D3">
      <w:pPr>
        <w:pStyle w:val="Head1"/>
        <w:rPr>
          <w:lang w:val="en-AU"/>
        </w:rPr>
      </w:pPr>
      <w:bookmarkStart w:id="4" w:name="_Toc452732106"/>
      <w:r w:rsidRPr="00E63831">
        <w:rPr>
          <w:lang w:val="en-AU"/>
        </w:rPr>
        <w:lastRenderedPageBreak/>
        <w:t>Property Information</w:t>
      </w:r>
      <w:bookmarkEnd w:id="4"/>
    </w:p>
    <w:p w14:paraId="42021653" w14:textId="77777777" w:rsidR="00610BA9" w:rsidRPr="00E63831" w:rsidRDefault="00B302D3" w:rsidP="00B302D3">
      <w:pPr>
        <w:pStyle w:val="Head2"/>
      </w:pPr>
      <w:r w:rsidRPr="00E63831">
        <w:t>DESCRIPTION AND LOCATION OF PROPERTY</w:t>
      </w:r>
    </w:p>
    <w:p w14:paraId="651F4FEF" w14:textId="77777777" w:rsidR="00EB2F3B" w:rsidRPr="00E63831" w:rsidRDefault="00EB2F3B" w:rsidP="00EB2F3B">
      <w:pPr>
        <w:pStyle w:val="BodyText1"/>
      </w:pPr>
      <w:r w:rsidRPr="00E63831">
        <w:t>Please insert relevant text. This is an example from Wattleridge. The land now known as Wattleridge is part of the northern section of the Banbai Aboriginal Nation. Wattleridge comprises 648 hectares (1600 acres) of granite country near the top of the New England Tablelands in Northern NSW. Wattleridge is located about 40 km north east of Guyra and is part of the Traditional lands of the Banbai nation. Wattleridge was the first IPA to be declared in NSW in 2001 and henceforth has had the longest history of protection and management. To the north/north east the Sara River and crown land bound it. To the west and south it is bounded by private land holders where land has been cleared for cattle and sheep farming. Wattleridge has been completely fenced off with one access road entering from the south which is blocked by a locked gate. Wattleridge is primarily a bush land property that contains significant natural and cultural characteristics. These include significant remnant vegetation associated with granite outcrops in the New England region, and containing a unique and diverse range of flora.</w:t>
      </w:r>
    </w:p>
    <w:p w14:paraId="7D4A5F3C" w14:textId="77777777" w:rsidR="00610BA9" w:rsidRPr="00E63831" w:rsidRDefault="005815D1" w:rsidP="00EB2F3B">
      <w:pPr>
        <w:pStyle w:val="Head2"/>
      </w:pPr>
      <w:r w:rsidRPr="00E63831">
        <w:rPr>
          <w:noProof/>
          <w:lang w:val="en-US"/>
        </w:rPr>
        <mc:AlternateContent>
          <mc:Choice Requires="wps">
            <w:drawing>
              <wp:anchor distT="0" distB="0" distL="114300" distR="114300" simplePos="0" relativeHeight="251661312" behindDoc="1" locked="0" layoutInCell="1" allowOverlap="1" wp14:anchorId="5EFDB7BD" wp14:editId="467EB270">
                <wp:simplePos x="0" y="0"/>
                <wp:positionH relativeFrom="column">
                  <wp:posOffset>-1209675</wp:posOffset>
                </wp:positionH>
                <wp:positionV relativeFrom="paragraph">
                  <wp:posOffset>333375</wp:posOffset>
                </wp:positionV>
                <wp:extent cx="1160145" cy="1555750"/>
                <wp:effectExtent l="0" t="0" r="1905" b="635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0145" cy="15557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3CEB" w14:textId="77777777" w:rsidR="005573D4" w:rsidRDefault="005573D4" w:rsidP="008713F6">
                            <w:pPr>
                              <w:pStyle w:val="highlight"/>
                            </w:pPr>
                            <w:r w:rsidRPr="00EB2F3B">
                              <w:t>Please insert relevant text.</w:t>
                            </w:r>
                          </w:p>
                          <w:p w14:paraId="41BEFE7A" w14:textId="77777777" w:rsidR="005573D4" w:rsidRPr="00E41BC8" w:rsidRDefault="005573D4" w:rsidP="008713F6">
                            <w:pPr>
                              <w:pStyle w:val="highlight"/>
                            </w:pPr>
                            <w:r w:rsidRPr="00E41BC8">
                              <w:t>Culturally the property lies</w:t>
                            </w:r>
                            <w:r>
                              <w:t xml:space="preserve"> </w:t>
                            </w:r>
                            <w:r w:rsidRPr="00E41BC8">
                              <w:t>within the traditional lands</w:t>
                            </w:r>
                            <w:r>
                              <w:t xml:space="preserve"> </w:t>
                            </w:r>
                            <w:r w:rsidRPr="00E41BC8">
                              <w:t>of the Banbai people and</w:t>
                            </w:r>
                            <w:r>
                              <w:t xml:space="preserve"> </w:t>
                            </w:r>
                            <w:r w:rsidRPr="00E41BC8">
                              <w:t>contains the only recorded</w:t>
                            </w:r>
                            <w:r>
                              <w:t xml:space="preserve"> </w:t>
                            </w:r>
                            <w:r w:rsidRPr="00E41BC8">
                              <w:t>axe grinding groove sites</w:t>
                            </w:r>
                            <w:r>
                              <w:t xml:space="preserve"> </w:t>
                            </w:r>
                            <w:r w:rsidRPr="00E41BC8">
                              <w:t>and fully recorded art site</w:t>
                            </w:r>
                            <w:r>
                              <w:t xml:space="preserve"> </w:t>
                            </w:r>
                            <w:r w:rsidRPr="00E41BC8">
                              <w:t>in the local area.</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95.2pt;margin-top:26.25pt;width:91.35pt;height:1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" fillcolor="#f2f2f2 [3052]" stroked="f" strokeweight=".5pt">
                <v:path arrowok="t"/>
                <v:textbox inset="1mm,1mm,1mm,1mm">
                  <w:txbxContent>
                    <w:p w:rsidR="0096024A" w:rsidRDefault="0096024A" w:rsidP="008713F6">
                      <w:pPr>
                        <w:pStyle w:val="highlight"/>
                      </w:pPr>
                      <w:r w:rsidRPr="00EB2F3B">
                        <w:t>Please insert relevant text.</w:t>
                      </w:r>
                    </w:p>
                    <w:p w:rsidR="0096024A" w:rsidRPr="00E41BC8" w:rsidRDefault="0096024A" w:rsidP="008713F6">
                      <w:pPr>
                        <w:pStyle w:val="highlight"/>
                      </w:pPr>
                      <w:r w:rsidRPr="00E41BC8">
                        <w:t>Culturally the property lies</w:t>
                      </w:r>
                      <w:r>
                        <w:t xml:space="preserve"> </w:t>
                      </w:r>
                      <w:r w:rsidRPr="00E41BC8">
                        <w:t>within the traditional lands</w:t>
                      </w:r>
                      <w:r>
                        <w:t xml:space="preserve"> </w:t>
                      </w:r>
                      <w:r w:rsidRPr="00E41BC8">
                        <w:t>of the Banbai people and</w:t>
                      </w:r>
                      <w:r>
                        <w:t xml:space="preserve"> </w:t>
                      </w:r>
                      <w:r w:rsidRPr="00E41BC8">
                        <w:t>contains the only recorded</w:t>
                      </w:r>
                      <w:r>
                        <w:t xml:space="preserve"> </w:t>
                      </w:r>
                      <w:r w:rsidRPr="00E41BC8">
                        <w:t>axe grinding groove sites</w:t>
                      </w:r>
                      <w:r>
                        <w:t xml:space="preserve"> </w:t>
                      </w:r>
                      <w:r w:rsidRPr="00E41BC8">
                        <w:t>and fully recorded art site</w:t>
                      </w:r>
                      <w:r>
                        <w:t xml:space="preserve"> </w:t>
                      </w:r>
                      <w:r w:rsidRPr="00E41BC8">
                        <w:t>in the local area.</w:t>
                      </w:r>
                    </w:p>
                  </w:txbxContent>
                </v:textbox>
              </v:shape>
            </w:pict>
          </mc:Fallback>
        </mc:AlternateContent>
      </w:r>
      <w:r w:rsidR="00B302D3" w:rsidRPr="00E63831">
        <w:t>CULTURAL SIGNIFICANCE</w:t>
      </w:r>
    </w:p>
    <w:p w14:paraId="293471B7" w14:textId="77777777" w:rsidR="00E41BC8" w:rsidRPr="00E63831" w:rsidRDefault="005815D1" w:rsidP="00EB2F3B">
      <w:pPr>
        <w:pStyle w:val="BodyText1"/>
      </w:pPr>
      <w:r w:rsidRPr="00E63831">
        <w:rPr>
          <w:noProof/>
          <w:lang w:val="en-US"/>
        </w:rPr>
        <mc:AlternateContent>
          <mc:Choice Requires="wps">
            <w:drawing>
              <wp:anchor distT="0" distB="0" distL="114300" distR="114300" simplePos="0" relativeHeight="251663360" behindDoc="0" locked="0" layoutInCell="1" allowOverlap="1" wp14:anchorId="0590584B" wp14:editId="0D97F46A">
                <wp:simplePos x="0" y="0"/>
                <wp:positionH relativeFrom="column">
                  <wp:posOffset>-1251585</wp:posOffset>
                </wp:positionH>
                <wp:positionV relativeFrom="paragraph">
                  <wp:posOffset>2700655</wp:posOffset>
                </wp:positionV>
                <wp:extent cx="1160145" cy="2096135"/>
                <wp:effectExtent l="0" t="0" r="1905"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0145" cy="2096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6DA199" w14:textId="77777777" w:rsidR="005573D4" w:rsidRDefault="005573D4" w:rsidP="008713F6">
                            <w:pPr>
                              <w:pStyle w:val="ref"/>
                            </w:pPr>
                            <w:r w:rsidRPr="00EB2F3B">
                              <w:t>Photograph caption goes here.</w:t>
                            </w:r>
                            <w:r>
                              <w:t xml:space="preserve"> </w:t>
                            </w:r>
                            <w:r w:rsidRPr="00EB2F3B">
                              <w:t>Suggested information – who is</w:t>
                            </w:r>
                            <w:r>
                              <w:t xml:space="preserve"> </w:t>
                            </w:r>
                            <w:r w:rsidRPr="00EB2F3B">
                              <w:t>in the photo, where is it taken,</w:t>
                            </w:r>
                            <w:r>
                              <w:t xml:space="preserve"> </w:t>
                            </w:r>
                            <w:r w:rsidRPr="00EB2F3B">
                              <w:t>what is it a photo of, who took</w:t>
                            </w:r>
                            <w:r>
                              <w:t xml:space="preserve"> </w:t>
                            </w:r>
                            <w:r w:rsidRPr="00EB2F3B">
                              <w:t>the photo.</w:t>
                            </w:r>
                          </w:p>
                          <w:p w14:paraId="3DDD4193" w14:textId="77777777" w:rsidR="005573D4" w:rsidRPr="00EB2F3B" w:rsidRDefault="005573D4" w:rsidP="00EB2F3B">
                            <w:pPr>
                              <w:autoSpaceDE w:val="0"/>
                              <w:autoSpaceDN w:val="0"/>
                              <w:snapToGrid/>
                              <w:rPr>
                                <w:rFonts w:ascii="Metric-RegularItalic" w:eastAsiaTheme="minorHAnsi" w:hAnsi="Metric-RegularItalic" w:cs="Metric-RegularItalic"/>
                                <w:i/>
                                <w:iCs/>
                                <w:color w:val="000000" w:themeColor="text1"/>
                                <w:sz w:val="18"/>
                                <w:szCs w:val="18"/>
                                <w:lang w:val="en-IN" w:eastAsia="en-US"/>
                              </w:rPr>
                            </w:pPr>
                          </w:p>
                          <w:p w14:paraId="6C2979D1" w14:textId="77777777" w:rsidR="005573D4" w:rsidRPr="00EB2F3B" w:rsidRDefault="005573D4" w:rsidP="008713F6">
                            <w:pPr>
                              <w:pStyle w:val="ref"/>
                            </w:pPr>
                            <w:r w:rsidRPr="00EB2F3B">
                              <w:t>For example: Lesley Patterson</w:t>
                            </w:r>
                          </w:p>
                          <w:p w14:paraId="0E3349D4" w14:textId="77777777" w:rsidR="005573D4" w:rsidRPr="00EB2F3B" w:rsidRDefault="005573D4" w:rsidP="008713F6">
                            <w:pPr>
                              <w:pStyle w:val="ref"/>
                            </w:pPr>
                            <w:r w:rsidRPr="00EB2F3B">
                              <w:t>in repose after a cultural burn</w:t>
                            </w:r>
                          </w:p>
                          <w:p w14:paraId="60A40A14" w14:textId="77777777" w:rsidR="005573D4" w:rsidRPr="00E63FBA" w:rsidRDefault="005573D4" w:rsidP="008713F6">
                            <w:pPr>
                              <w:pStyle w:val="ref"/>
                            </w:pPr>
                            <w:r w:rsidRPr="00EB2F3B">
                              <w:t>at the rock art site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98.5pt;margin-top:212.65pt;width:91.35pt;height:16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" filled="f" stroked="f" strokeweight=".5pt">
                <v:path arrowok="t"/>
                <v:textbox inset="1mm,1mm,1mm,1mm">
                  <w:txbxContent>
                    <w:p w:rsidR="0096024A" w:rsidRDefault="0096024A" w:rsidP="008713F6">
                      <w:pPr>
                        <w:pStyle w:val="ref"/>
                      </w:pPr>
                      <w:r w:rsidRPr="00EB2F3B">
                        <w:t>Photograph caption goes here.</w:t>
                      </w:r>
                      <w:r>
                        <w:t xml:space="preserve"> </w:t>
                      </w:r>
                      <w:r w:rsidRPr="00EB2F3B">
                        <w:t>Suggested information – who is</w:t>
                      </w:r>
                      <w:r>
                        <w:t xml:space="preserve"> </w:t>
                      </w:r>
                      <w:r w:rsidRPr="00EB2F3B">
                        <w:t>in the photo, where is it taken,</w:t>
                      </w:r>
                      <w:r>
                        <w:t xml:space="preserve"> </w:t>
                      </w:r>
                      <w:r w:rsidRPr="00EB2F3B">
                        <w:t>what is it a photo of, who took</w:t>
                      </w:r>
                      <w:r>
                        <w:t xml:space="preserve"> </w:t>
                      </w:r>
                      <w:r w:rsidRPr="00EB2F3B">
                        <w:t>the photo.</w:t>
                      </w:r>
                    </w:p>
                    <w:p w:rsidR="0096024A" w:rsidRPr="00EB2F3B" w:rsidRDefault="0096024A" w:rsidP="00EB2F3B">
                      <w:pPr>
                        <w:autoSpaceDE w:val="0"/>
                        <w:autoSpaceDN w:val="0"/>
                        <w:snapToGrid/>
                        <w:rPr>
                          <w:rFonts w:ascii="Metric-RegularItalic" w:eastAsiaTheme="minorHAnsi" w:hAnsi="Metric-RegularItalic" w:cs="Metric-RegularItalic"/>
                          <w:i/>
                          <w:iCs/>
                          <w:color w:val="000000" w:themeColor="text1"/>
                          <w:sz w:val="18"/>
                          <w:szCs w:val="18"/>
                          <w:lang w:val="en-IN" w:eastAsia="en-US"/>
                        </w:rPr>
                      </w:pPr>
                    </w:p>
                    <w:p w:rsidR="0096024A" w:rsidRPr="00EB2F3B" w:rsidRDefault="0096024A" w:rsidP="008713F6">
                      <w:pPr>
                        <w:pStyle w:val="ref"/>
                      </w:pPr>
                      <w:r w:rsidRPr="00EB2F3B">
                        <w:t>For example: Lesley Patterson</w:t>
                      </w:r>
                    </w:p>
                    <w:p w:rsidR="0096024A" w:rsidRPr="00EB2F3B" w:rsidRDefault="0096024A" w:rsidP="008713F6">
                      <w:pPr>
                        <w:pStyle w:val="ref"/>
                      </w:pPr>
                      <w:r w:rsidRPr="00EB2F3B">
                        <w:t>in repose after a cultural burn</w:t>
                      </w:r>
                    </w:p>
                    <w:p w:rsidR="0096024A" w:rsidRPr="00E63FBA" w:rsidRDefault="0096024A" w:rsidP="008713F6">
                      <w:pPr>
                        <w:pStyle w:val="ref"/>
                      </w:pPr>
                      <w:r w:rsidRPr="00EB2F3B">
                        <w:t>at the rock art site</w:t>
                      </w:r>
                    </w:p>
                  </w:txbxContent>
                </v:textbox>
              </v:shape>
            </w:pict>
          </mc:Fallback>
        </mc:AlternateContent>
      </w:r>
      <w:r w:rsidR="00EB2F3B" w:rsidRPr="00E63831">
        <w:t>Please insert relevant text. This is an example from Wattleridge. Culturally the property lies within the traditional lands of the Banbai people and contains the only recorded axe grinding groove sites and fully recorded art site in the local area. The property also falls within the Clarence River Catchment and is strategically placed to assist in the protection of the biodiversity of the catchment. The IPA plays a significant role through enabling the local community to access and connect with their country and reinstate their cultural responsibilities to manage the land. The Firesticks project is building capacity by providing land managers with opportunities to gain further confidence and understanding of using fire in the landscape. This connection to the land through fire is of vital importance for the ongoing protection of cultural and ecological values.</w:t>
      </w:r>
    </w:p>
    <w:tbl>
      <w:tblPr>
        <w:tblStyle w:val="TableGrid"/>
        <w:tblW w:w="0" w:type="auto"/>
        <w:tblLook w:val="04A0" w:firstRow="1" w:lastRow="0" w:firstColumn="1" w:lastColumn="0" w:noHBand="0" w:noVBand="1"/>
      </w:tblPr>
      <w:tblGrid>
        <w:gridCol w:w="8708"/>
      </w:tblGrid>
      <w:tr w:rsidR="00610BA9" w:rsidRPr="00E63831" w14:paraId="5231540C" w14:textId="77777777" w:rsidTr="00927C6D">
        <w:trPr>
          <w:cnfStyle w:val="100000000000" w:firstRow="1" w:lastRow="0" w:firstColumn="0" w:lastColumn="0" w:oddVBand="0" w:evenVBand="0" w:oddHBand="0" w:evenHBand="0" w:firstRowFirstColumn="0" w:firstRowLastColumn="0" w:lastRowFirstColumn="0" w:lastRowLastColumn="0"/>
          <w:trHeight w:val="5657"/>
        </w:trPr>
        <w:tc>
          <w:tcPr>
            <w:tcW w:w="8709" w:type="dxa"/>
            <w:shd w:val="clear" w:color="auto" w:fill="E2EFD9" w:themeFill="accent6" w:themeFillTint="33"/>
            <w:vAlign w:val="center"/>
          </w:tcPr>
          <w:p w14:paraId="5BFB4921" w14:textId="77777777" w:rsidR="00610BA9" w:rsidRPr="00E63831" w:rsidRDefault="00647908" w:rsidP="00647908">
            <w:pPr>
              <w:pStyle w:val="BodyText1"/>
              <w:spacing w:before="0" w:after="0"/>
              <w:jc w:val="center"/>
              <w:rPr>
                <w:sz w:val="40"/>
                <w:szCs w:val="40"/>
              </w:rPr>
            </w:pPr>
            <w:r w:rsidRPr="00E63831">
              <w:rPr>
                <w:sz w:val="40"/>
                <w:szCs w:val="40"/>
              </w:rPr>
              <w:t>Option to place a photograph here</w:t>
            </w:r>
          </w:p>
        </w:tc>
      </w:tr>
    </w:tbl>
    <w:p w14:paraId="49724120" w14:textId="77777777" w:rsidR="00927C6D" w:rsidRPr="00E63831" w:rsidRDefault="00927C6D" w:rsidP="00927C6D">
      <w:pPr>
        <w:pStyle w:val="Head1repeat"/>
        <w:rPr>
          <w:lang w:val="en-AU"/>
        </w:rPr>
      </w:pPr>
      <w:r w:rsidRPr="00E63831">
        <w:rPr>
          <w:lang w:val="en-AU"/>
        </w:rPr>
        <w:lastRenderedPageBreak/>
        <w:t>Property Information</w:t>
      </w:r>
    </w:p>
    <w:p w14:paraId="3F3950A0" w14:textId="77777777" w:rsidR="00E63FBA" w:rsidRPr="00E63831" w:rsidRDefault="00B302D3" w:rsidP="00927C6D">
      <w:pPr>
        <w:pStyle w:val="Head2"/>
      </w:pPr>
      <w:r w:rsidRPr="00E63831">
        <w:t>FIRE MANAGEMENT</w:t>
      </w:r>
    </w:p>
    <w:p w14:paraId="14D6E876" w14:textId="77777777" w:rsidR="005368C3" w:rsidRPr="00E63831" w:rsidRDefault="00FD4D36" w:rsidP="00FD4D36">
      <w:pPr>
        <w:pStyle w:val="BodyText1"/>
      </w:pPr>
      <w:r w:rsidRPr="00E63831">
        <w:t>Please insert relevant text and references to the Fire History Map. This is an example from Wattleridge. A large percentage of the eastern area of the IPA area was burnt in a wildfire in 1974; this area had a dense litter layer, a dense shrub layer and high volumes of fallen timber. On one hand, this creates a higher risk of a severe fire, but on the other it is the reason there are high densities of black sheoak (Allocasuarina littoralis), which are habitat and important food sources for the glossy black-cockatoo. The Banbai Rangers conducted a controlled burn with the assistance of the Rural Fire Service (RFS) in the Buffer management zone (mostly woodland) in 2009. This burn was contained and after significant spraying of blackberry, which took over following the burn, the area has started to regenerate successfully. The nature of the terrain, with many rocky areas inaccessible by vehicle, makes it difficult to manage a wildfire and implement controlled burns safely. The creation of a fire plan from a safety and infrastructure protection perspective obviously requires the expertise of the RFS and local knowledge (most of the Banbai staff are qualified fire fighters), but from a fauna management perspective, prescribed burns could be conducted in the open forests but should be fairly small and followed up by an investigation of she-oak regeneration. Black she-oak has been found to respond differently depending on fire intensity (better seedling response to high intensity) and season (better response in autumn). Burns should be accurately mapped on the ground, and fire intervals of &gt;15 years maintained in glossy black-cockatoo habitats. The minimum fire interval is likely to be lower in the woodland areas in the west, but this requires further study.</w:t>
      </w:r>
    </w:p>
    <w:p w14:paraId="13A0C4A5" w14:textId="77777777" w:rsidR="00E63FBA" w:rsidRPr="00E63831" w:rsidRDefault="00B302D3" w:rsidP="00B302D3">
      <w:pPr>
        <w:pStyle w:val="Head2"/>
      </w:pPr>
      <w:r w:rsidRPr="00E63831">
        <w:t>BIODIVERSITY SIGNIFICANCE</w:t>
      </w:r>
    </w:p>
    <w:p w14:paraId="19A4B640" w14:textId="77777777" w:rsidR="005368C3" w:rsidRPr="00E63831" w:rsidRDefault="00FD4D36" w:rsidP="00FD4D36">
      <w:pPr>
        <w:pStyle w:val="BodyText1"/>
      </w:pPr>
      <w:r w:rsidRPr="00E63831">
        <w:t xml:space="preserve">Please insert relevant text and reference maps. This is an example from Wattleridge. </w:t>
      </w:r>
      <w:r w:rsidR="00E63FBA" w:rsidRPr="00E63831">
        <w:t>Wattleridge is part of a larger remnant of forest and woodland with a diversity of</w:t>
      </w:r>
      <w:r w:rsidR="005873BD" w:rsidRPr="00E63831">
        <w:t xml:space="preserve"> </w:t>
      </w:r>
      <w:r w:rsidR="00E63FBA" w:rsidRPr="00E63831">
        <w:t>managers and management objectives. Co-operative management will assist in</w:t>
      </w:r>
      <w:r w:rsidR="005873BD" w:rsidRPr="00E63831">
        <w:t xml:space="preserve"> </w:t>
      </w:r>
      <w:r w:rsidR="00E63FBA" w:rsidRPr="00E63831">
        <w:t>ensuring that populations of species such as powerful owl and glossy black-cockatoo</w:t>
      </w:r>
      <w:r w:rsidR="005873BD" w:rsidRPr="00E63831">
        <w:t xml:space="preserve"> </w:t>
      </w:r>
      <w:r w:rsidR="00E63FBA" w:rsidRPr="00E63831">
        <w:t>persist in the area, as individuals of these species are likely to range widely both within</w:t>
      </w:r>
      <w:r w:rsidR="005873BD" w:rsidRPr="00E63831">
        <w:t xml:space="preserve"> </w:t>
      </w:r>
      <w:r w:rsidR="00E63FBA" w:rsidRPr="00E63831">
        <w:t xml:space="preserve">and beyond </w:t>
      </w:r>
      <w:proofErr w:type="spellStart"/>
      <w:r w:rsidR="00E63FBA" w:rsidRPr="00E63831">
        <w:t>Wattleridge’s</w:t>
      </w:r>
      <w:proofErr w:type="spellEnd"/>
      <w:r w:rsidR="00E63FBA" w:rsidRPr="00E63831">
        <w:t xml:space="preserve"> boundaries. The IPA is in the New England Tablelands</w:t>
      </w:r>
      <w:r w:rsidR="005873BD" w:rsidRPr="00E63831">
        <w:t xml:space="preserve"> </w:t>
      </w:r>
      <w:r w:rsidR="00E63FBA" w:rsidRPr="00E63831">
        <w:t>bioregion, which extends along the top of the Great Dividing Range across the upper</w:t>
      </w:r>
      <w:r w:rsidR="005873BD" w:rsidRPr="00E63831">
        <w:t xml:space="preserve"> </w:t>
      </w:r>
      <w:r w:rsidR="00E63FBA" w:rsidRPr="00E63831">
        <w:t>river catchments from northern New South Wales just into southern Queensland. This</w:t>
      </w:r>
      <w:r w:rsidR="005873BD" w:rsidRPr="00E63831">
        <w:t xml:space="preserve"> </w:t>
      </w:r>
      <w:r w:rsidR="00E63FBA" w:rsidRPr="00E63831">
        <w:t>high-altitude bioregion is dominated by dry open eucalypt forests and woodlands, with</w:t>
      </w:r>
      <w:r w:rsidR="005873BD" w:rsidRPr="00E63831">
        <w:t xml:space="preserve"> </w:t>
      </w:r>
      <w:r w:rsidR="00E63FBA" w:rsidRPr="00E63831">
        <w:t>a diverse flora and many endemic plants and several endemic reptiles. The fauna is</w:t>
      </w:r>
      <w:r w:rsidR="005873BD" w:rsidRPr="00E63831">
        <w:t xml:space="preserve"> </w:t>
      </w:r>
      <w:r w:rsidR="00E63FBA" w:rsidRPr="00E63831">
        <w:t>a mix of cool and warm temperate and sub-tropical species, reflecting the location of</w:t>
      </w:r>
      <w:r w:rsidR="005873BD" w:rsidRPr="00E63831">
        <w:t xml:space="preserve"> </w:t>
      </w:r>
      <w:r w:rsidR="00E63FBA" w:rsidRPr="00E63831">
        <w:t>New England Tablelands bioregion as a high elevation temperate area bound by the</w:t>
      </w:r>
      <w:r w:rsidR="005873BD" w:rsidRPr="00E63831">
        <w:t xml:space="preserve"> </w:t>
      </w:r>
      <w:r w:rsidR="00E63FBA" w:rsidRPr="00E63831">
        <w:t>sub-tropical Brig low Belt to the north, the drier country of the inland slopes and Murray-Darling Basin to the west and mountain forests of the NSW North Coast bioregion to</w:t>
      </w:r>
      <w:r w:rsidR="005873BD" w:rsidRPr="00E63831">
        <w:t xml:space="preserve"> </w:t>
      </w:r>
      <w:r w:rsidR="00E63FBA" w:rsidRPr="00E63831">
        <w:t>the east. Previous fauna surveys on the IPA have recorded 116 native species, including79 species of birds, 15 species of reptiles, 11 species of amphibians and 11 species of</w:t>
      </w:r>
      <w:r w:rsidR="005873BD" w:rsidRPr="00E63831">
        <w:t xml:space="preserve"> </w:t>
      </w:r>
      <w:r w:rsidR="00E63FBA" w:rsidRPr="00E63831">
        <w:t>mammals. Eight of these species are listed as threatened at a state level, two nationally</w:t>
      </w:r>
      <w:r w:rsidR="005873BD" w:rsidRPr="00E63831">
        <w:t xml:space="preserve"> </w:t>
      </w:r>
      <w:r w:rsidR="00E63FBA" w:rsidRPr="00E63831">
        <w:t>and one globally. Four introduced species (three mammals and a bird species) were also</w:t>
      </w:r>
      <w:r w:rsidR="005873BD" w:rsidRPr="00E63831">
        <w:t xml:space="preserve"> </w:t>
      </w:r>
      <w:r w:rsidR="00E63FBA" w:rsidRPr="00E63831">
        <w:t>found.</w:t>
      </w:r>
    </w:p>
    <w:p w14:paraId="5EF07397" w14:textId="77777777" w:rsidR="00927C6D" w:rsidRPr="00E63831" w:rsidRDefault="00927C6D" w:rsidP="00862B91">
      <w:pPr>
        <w:pStyle w:val="Head1repeat"/>
        <w:rPr>
          <w:lang w:val="en-AU"/>
        </w:rPr>
      </w:pPr>
      <w:r w:rsidRPr="00E63831">
        <w:rPr>
          <w:lang w:val="en-AU"/>
        </w:rPr>
        <w:lastRenderedPageBreak/>
        <w:t>Property Information</w:t>
      </w:r>
    </w:p>
    <w:p w14:paraId="498F467D" w14:textId="77777777" w:rsidR="00290E85" w:rsidRPr="00E63831" w:rsidRDefault="00B302D3" w:rsidP="00927C6D">
      <w:pPr>
        <w:pStyle w:val="Head2"/>
      </w:pPr>
      <w:r w:rsidRPr="00E63831">
        <w:t xml:space="preserve">CULTURAL </w:t>
      </w:r>
      <w:r w:rsidR="00FD4D36" w:rsidRPr="00E63831">
        <w:t xml:space="preserve">AND ECOLOGICAL </w:t>
      </w:r>
      <w:r w:rsidRPr="00E63831">
        <w:t>MONITORING</w:t>
      </w:r>
    </w:p>
    <w:p w14:paraId="18901310" w14:textId="77777777" w:rsidR="00290E85" w:rsidRPr="00E63831" w:rsidRDefault="00FD4D36" w:rsidP="00290E85">
      <w:pPr>
        <w:pStyle w:val="BodyText1"/>
      </w:pPr>
      <w:r w:rsidRPr="00E63831">
        <w:t xml:space="preserve">Please insert relevant text. </w:t>
      </w:r>
      <w:r w:rsidR="00290E85" w:rsidRPr="00E63831">
        <w:t>In addition to ecological and cultural monitoring and assessment activities undertaken</w:t>
      </w:r>
      <w:r w:rsidR="005873BD" w:rsidRPr="00E63831">
        <w:t xml:space="preserve"> </w:t>
      </w:r>
      <w:r w:rsidR="00290E85" w:rsidRPr="00E63831">
        <w:t>throughout the IPA the Firesticks project have established a series of long term</w:t>
      </w:r>
      <w:r w:rsidR="005873BD" w:rsidRPr="00E63831">
        <w:t xml:space="preserve"> </w:t>
      </w:r>
      <w:r w:rsidR="00290E85" w:rsidRPr="00E63831">
        <w:t>monitoring plots within the IPA and three other partnering IPAs. These systematic</w:t>
      </w:r>
      <w:r w:rsidR="005873BD" w:rsidRPr="00E63831">
        <w:t xml:space="preserve"> </w:t>
      </w:r>
      <w:r w:rsidR="00290E85" w:rsidRPr="00E63831">
        <w:t>surveys target fire responsive fauna groups and their habitats, including ground and</w:t>
      </w:r>
      <w:r w:rsidR="005873BD" w:rsidRPr="00E63831">
        <w:t xml:space="preserve"> </w:t>
      </w:r>
      <w:r w:rsidR="00290E85" w:rsidRPr="00E63831">
        <w:t>low foraging birds, large owls and arboreal marsupials, small terrestrial mammals, low</w:t>
      </w:r>
      <w:r w:rsidR="005873BD" w:rsidRPr="00E63831">
        <w:t xml:space="preserve"> </w:t>
      </w:r>
      <w:r w:rsidR="00290E85" w:rsidRPr="00E63831">
        <w:t>foraging micro-bats and introduced pest species. These fauna groups, or biodiversity</w:t>
      </w:r>
      <w:r w:rsidR="005873BD" w:rsidRPr="00E63831">
        <w:t xml:space="preserve"> </w:t>
      </w:r>
      <w:r w:rsidR="00290E85" w:rsidRPr="00E63831">
        <w:t>indicators, have been selected as the most suitable for monitoring to assess short to</w:t>
      </w:r>
      <w:r w:rsidR="005873BD" w:rsidRPr="00E63831">
        <w:t xml:space="preserve"> </w:t>
      </w:r>
      <w:r w:rsidR="00290E85" w:rsidRPr="00E63831">
        <w:t>medium term responses to the application of Aboriginal burning practices in the IPAs.</w:t>
      </w:r>
      <w:r w:rsidR="005873BD" w:rsidRPr="00E63831">
        <w:t xml:space="preserve"> </w:t>
      </w:r>
      <w:r w:rsidR="00290E85" w:rsidRPr="00E63831">
        <w:t>This is because species within these groups are dependent on habitat attributes such</w:t>
      </w:r>
      <w:r w:rsidR="005873BD" w:rsidRPr="00E63831">
        <w:t xml:space="preserve"> </w:t>
      </w:r>
      <w:r w:rsidR="00290E85" w:rsidRPr="00E63831">
        <w:t>as the litter layer, logs and ground cover and low understorey vegetation that are the</w:t>
      </w:r>
      <w:r w:rsidR="005873BD" w:rsidRPr="00E63831">
        <w:t xml:space="preserve"> </w:t>
      </w:r>
      <w:r w:rsidR="00290E85" w:rsidRPr="00E63831">
        <w:t>most heavily impacted by fire, particularly in relation to the increased frequency and</w:t>
      </w:r>
      <w:r w:rsidR="005873BD" w:rsidRPr="00E63831">
        <w:t xml:space="preserve"> </w:t>
      </w:r>
      <w:r w:rsidR="00290E85" w:rsidRPr="00E63831">
        <w:t>intensity of wildfires.</w:t>
      </w:r>
    </w:p>
    <w:p w14:paraId="6A3804A2" w14:textId="77777777" w:rsidR="00290E85" w:rsidRPr="00E63831" w:rsidRDefault="005815D1" w:rsidP="00290E85">
      <w:pPr>
        <w:pStyle w:val="BodyText1"/>
      </w:pPr>
      <w:r w:rsidRPr="00E63831">
        <w:rPr>
          <w:noProof/>
          <w:lang w:val="en-US"/>
        </w:rPr>
        <mc:AlternateContent>
          <mc:Choice Requires="wps">
            <w:drawing>
              <wp:anchor distT="0" distB="0" distL="114300" distR="114300" simplePos="0" relativeHeight="251665408" behindDoc="0" locked="0" layoutInCell="1" allowOverlap="1" wp14:anchorId="19883EB5" wp14:editId="1ADA6213">
                <wp:simplePos x="0" y="0"/>
                <wp:positionH relativeFrom="column">
                  <wp:posOffset>-1211580</wp:posOffset>
                </wp:positionH>
                <wp:positionV relativeFrom="paragraph">
                  <wp:posOffset>120650</wp:posOffset>
                </wp:positionV>
                <wp:extent cx="1160145" cy="1748155"/>
                <wp:effectExtent l="0" t="0" r="1905" b="444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0145" cy="174815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F4186F" w14:textId="77777777" w:rsidR="005573D4" w:rsidRPr="00290E85" w:rsidRDefault="005573D4" w:rsidP="00D11135">
                            <w:pPr>
                              <w:pStyle w:val="highlightgreen"/>
                            </w:pPr>
                            <w:r w:rsidRPr="00FD4D36">
                              <w:t xml:space="preserve">Please insert relevant text. </w:t>
                            </w:r>
                            <w:r w:rsidRPr="00290E85">
                              <w:t>Previous fauna surveys on</w:t>
                            </w:r>
                            <w:r>
                              <w:t xml:space="preserve"> </w:t>
                            </w:r>
                            <w:r w:rsidRPr="00290E85">
                              <w:t>the IPA have recorded 116native species, including79 species of birds, 15</w:t>
                            </w:r>
                            <w:r>
                              <w:t xml:space="preserve"> </w:t>
                            </w:r>
                            <w:r w:rsidRPr="00290E85">
                              <w:t xml:space="preserve">species of reptiles, 11species of </w:t>
                            </w:r>
                            <w:proofErr w:type="gramStart"/>
                            <w:r w:rsidRPr="00290E85">
                              <w:t>amphibians</w:t>
                            </w:r>
                            <w:proofErr w:type="gramEnd"/>
                            <w:r w:rsidRPr="00290E85">
                              <w:t xml:space="preserve"> and11 species of mammals.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95.35pt;margin-top:9.5pt;width:91.35pt;height:13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" fillcolor="#f2f2f2 [3052]" stroked="f" strokeweight=".5pt">
                <v:path arrowok="t"/>
                <v:textbox inset="1mm,1mm,1mm,1mm">
                  <w:txbxContent>
                    <w:p w:rsidR="0096024A" w:rsidRPr="00290E85" w:rsidRDefault="0096024A" w:rsidP="00D11135">
                      <w:pPr>
                        <w:pStyle w:val="highlightgreen"/>
                      </w:pPr>
                      <w:r w:rsidRPr="00FD4D36">
                        <w:t xml:space="preserve">Please insert relevant text. </w:t>
                      </w:r>
                      <w:r w:rsidRPr="00290E85">
                        <w:t>Previous fauna surveys on</w:t>
                      </w:r>
                      <w:r>
                        <w:t xml:space="preserve"> </w:t>
                      </w:r>
                      <w:r w:rsidRPr="00290E85">
                        <w:t>the IPA have recorded 116native species, including79 species of birds, 15</w:t>
                      </w:r>
                      <w:r>
                        <w:t xml:space="preserve"> </w:t>
                      </w:r>
                      <w:r w:rsidRPr="00290E85">
                        <w:t xml:space="preserve">species of reptiles, 11species of </w:t>
                      </w:r>
                      <w:proofErr w:type="gramStart"/>
                      <w:r w:rsidRPr="00290E85">
                        <w:t>amphibians</w:t>
                      </w:r>
                      <w:proofErr w:type="gramEnd"/>
                      <w:r w:rsidRPr="00290E85">
                        <w:t xml:space="preserve"> and11 species of mammals.</w:t>
                      </w:r>
                    </w:p>
                  </w:txbxContent>
                </v:textbox>
              </v:shape>
            </w:pict>
          </mc:Fallback>
        </mc:AlternateContent>
      </w:r>
      <w:r w:rsidR="00290E85" w:rsidRPr="00E63831">
        <w:t>Selection of the 2ha plots within the IPAs provide a representative sample of the most</w:t>
      </w:r>
      <w:r w:rsidR="005873BD" w:rsidRPr="00E63831">
        <w:t xml:space="preserve"> </w:t>
      </w:r>
      <w:r w:rsidR="00290E85" w:rsidRPr="00E63831">
        <w:t>extensive and characteristic vegetation communities and also those areas most likely</w:t>
      </w:r>
      <w:r w:rsidR="005873BD" w:rsidRPr="00E63831">
        <w:t xml:space="preserve"> </w:t>
      </w:r>
      <w:r w:rsidR="00290E85" w:rsidRPr="00E63831">
        <w:t>to have had a history of Indigenous fire management. Plots are being surveyed by</w:t>
      </w:r>
      <w:r w:rsidR="005873BD" w:rsidRPr="00E63831">
        <w:t xml:space="preserve"> </w:t>
      </w:r>
      <w:r w:rsidR="00290E85" w:rsidRPr="00E63831">
        <w:t>systematic methods twice a year, in spring-summer and autumn-winter to provide</w:t>
      </w:r>
      <w:r w:rsidR="005873BD" w:rsidRPr="00E63831">
        <w:t xml:space="preserve"> </w:t>
      </w:r>
      <w:r w:rsidR="00290E85" w:rsidRPr="00E63831">
        <w:t>a measure of seasonal variation in activity across the different fauna groups, which</w:t>
      </w:r>
      <w:r w:rsidR="005873BD" w:rsidRPr="00E63831">
        <w:t xml:space="preserve"> </w:t>
      </w:r>
      <w:r w:rsidR="00290E85" w:rsidRPr="00E63831">
        <w:t>include species of nomadic and migratory birds that are absent in some seasons and</w:t>
      </w:r>
      <w:r w:rsidR="005873BD" w:rsidRPr="00E63831">
        <w:t xml:space="preserve"> </w:t>
      </w:r>
      <w:r w:rsidR="00290E85" w:rsidRPr="00E63831">
        <w:t>species of micro-bats that become inactive in colder periods. Relevant habitat attributes</w:t>
      </w:r>
      <w:r w:rsidR="005873BD" w:rsidRPr="00E63831">
        <w:t xml:space="preserve"> </w:t>
      </w:r>
      <w:r w:rsidR="00290E85" w:rsidRPr="00E63831">
        <w:t>within each plot are being assessed by a standard methodology including an overall</w:t>
      </w:r>
      <w:r w:rsidR="005873BD" w:rsidRPr="00E63831">
        <w:t xml:space="preserve"> </w:t>
      </w:r>
      <w:r w:rsidR="00290E85" w:rsidRPr="00E63831">
        <w:t>vegetation description and photo-points plus a detailed vegetation assessment within</w:t>
      </w:r>
      <w:r w:rsidR="005873BD" w:rsidRPr="00E63831">
        <w:t xml:space="preserve"> </w:t>
      </w:r>
      <w:r w:rsidR="00290E85" w:rsidRPr="00E63831">
        <w:t>two 20mx20m quadrats. Other habitat attributes also being assessed in the plot include</w:t>
      </w:r>
      <w:r w:rsidR="005873BD" w:rsidRPr="00E63831">
        <w:t xml:space="preserve"> </w:t>
      </w:r>
      <w:r w:rsidR="00290E85" w:rsidRPr="00E63831">
        <w:t>measurements of the 10 largest trees, canopy vegetation and litter cover, numbers of</w:t>
      </w:r>
      <w:r w:rsidR="005873BD" w:rsidRPr="00E63831">
        <w:t xml:space="preserve"> </w:t>
      </w:r>
      <w:r w:rsidR="00290E85" w:rsidRPr="00E63831">
        <w:t>stags, logs and tree hollows and other attributes such as epiphyte density.</w:t>
      </w:r>
    </w:p>
    <w:p w14:paraId="0216A10F" w14:textId="77777777" w:rsidR="00290E85" w:rsidRPr="00E63831" w:rsidRDefault="007530CE" w:rsidP="00290E85">
      <w:pPr>
        <w:pStyle w:val="BodyText1"/>
      </w:pPr>
      <w:r w:rsidRPr="00E63831">
        <w:rPr>
          <w:noProof/>
          <w:lang w:val="en-US"/>
        </w:rPr>
        <mc:AlternateContent>
          <mc:Choice Requires="wps">
            <w:drawing>
              <wp:anchor distT="0" distB="0" distL="114300" distR="114300" simplePos="0" relativeHeight="251666432" behindDoc="1" locked="0" layoutInCell="1" allowOverlap="1" wp14:anchorId="46F12ED8" wp14:editId="2D9EFA4C">
                <wp:simplePos x="0" y="0"/>
                <wp:positionH relativeFrom="column">
                  <wp:posOffset>-1136259</wp:posOffset>
                </wp:positionH>
                <wp:positionV relativeFrom="paragraph">
                  <wp:posOffset>180145</wp:posOffset>
                </wp:positionV>
                <wp:extent cx="1089660" cy="2540977"/>
                <wp:effectExtent l="0" t="0" r="0" b="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9660" cy="25409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814A8F" w14:textId="77777777" w:rsidR="005573D4" w:rsidRPr="00F72DA7" w:rsidRDefault="005573D4" w:rsidP="00FD4D36">
                            <w:pPr>
                              <w:autoSpaceDE w:val="0"/>
                              <w:autoSpaceDN w:val="0"/>
                              <w:snapToGrid/>
                              <w:rPr>
                                <w:rFonts w:eastAsiaTheme="minorHAnsi"/>
                                <w:i/>
                                <w:iCs/>
                                <w:color w:val="000000" w:themeColor="text1"/>
                                <w:sz w:val="18"/>
                                <w:szCs w:val="18"/>
                                <w:lang w:val="en-IN" w:eastAsia="en-US"/>
                              </w:rPr>
                            </w:pPr>
                            <w:r w:rsidRPr="00F72DA7">
                              <w:rPr>
                                <w:rFonts w:eastAsiaTheme="minorHAnsi"/>
                                <w:i/>
                                <w:sz w:val="18"/>
                                <w:szCs w:val="18"/>
                                <w:lang w:val="en-IN" w:eastAsia="en-US"/>
                              </w:rPr>
                              <w:t>Photograph caption goes here. Suggested information – who is in the photo, where is it taken, what is it a photo of, who took the photo. For example: Wattleridge</w:t>
                            </w:r>
                            <w:r>
                              <w:rPr>
                                <w:rFonts w:eastAsiaTheme="minorHAnsi"/>
                                <w:i/>
                                <w:sz w:val="18"/>
                                <w:szCs w:val="18"/>
                                <w:lang w:val="en-IN" w:eastAsia="en-US"/>
                              </w:rPr>
                              <w:t xml:space="preserve"> </w:t>
                            </w:r>
                            <w:r w:rsidRPr="00F72DA7">
                              <w:rPr>
                                <w:rFonts w:eastAsiaTheme="minorHAnsi"/>
                                <w:i/>
                                <w:sz w:val="18"/>
                                <w:szCs w:val="18"/>
                                <w:lang w:val="en-IN" w:eastAsia="en-US"/>
                              </w:rPr>
                              <w:t>IPA ranger with RFS and Firesticks ecologist undertaking</w:t>
                            </w:r>
                            <w:r>
                              <w:rPr>
                                <w:rFonts w:eastAsiaTheme="minorHAnsi"/>
                                <w:i/>
                                <w:sz w:val="18"/>
                                <w:szCs w:val="18"/>
                                <w:lang w:val="en-IN" w:eastAsia="en-US"/>
                              </w:rPr>
                              <w:t xml:space="preserve"> </w:t>
                            </w:r>
                            <w:r w:rsidRPr="00F72DA7">
                              <w:rPr>
                                <w:rFonts w:eastAsiaTheme="minorHAnsi"/>
                                <w:i/>
                                <w:sz w:val="18"/>
                                <w:szCs w:val="18"/>
                                <w:lang w:val="en-IN" w:eastAsia="en-US"/>
                              </w:rPr>
                              <w:t>assessment for burning long term research plot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89.4pt;margin-top:14.2pt;width:85.8pt;height:200.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" filled="f" stroked="f" strokeweight=".5pt">
                <v:path arrowok="t"/>
                <v:textbox inset="1mm,1mm,1mm,1mm">
                  <w:txbxContent>
                    <w:p w:rsidR="0096024A" w:rsidRPr="00F72DA7" w:rsidRDefault="0096024A" w:rsidP="00FD4D36">
                      <w:pPr>
                        <w:autoSpaceDE w:val="0"/>
                        <w:autoSpaceDN w:val="0"/>
                        <w:snapToGrid/>
                        <w:rPr>
                          <w:rFonts w:eastAsiaTheme="minorHAnsi"/>
                          <w:i/>
                          <w:iCs/>
                          <w:color w:val="000000" w:themeColor="text1"/>
                          <w:sz w:val="18"/>
                          <w:szCs w:val="18"/>
                          <w:lang w:val="en-IN" w:eastAsia="en-US"/>
                        </w:rPr>
                      </w:pPr>
                      <w:r w:rsidRPr="00F72DA7">
                        <w:rPr>
                          <w:rFonts w:eastAsiaTheme="minorHAnsi"/>
                          <w:i/>
                          <w:sz w:val="18"/>
                          <w:szCs w:val="18"/>
                          <w:lang w:val="en-IN" w:eastAsia="en-US"/>
                        </w:rPr>
                        <w:t xml:space="preserve">Photograph caption goes here. Suggested information – who is in the photo, where is it taken, what is it a photo of, who took the photo. For example: </w:t>
                      </w:r>
                      <w:r w:rsidRPr="00F72DA7">
                        <w:rPr>
                          <w:rFonts w:eastAsiaTheme="minorHAnsi"/>
                          <w:i/>
                          <w:sz w:val="18"/>
                          <w:szCs w:val="18"/>
                          <w:lang w:val="en-IN" w:eastAsia="en-US"/>
                        </w:rPr>
                        <w:t>Wattleridge</w:t>
                      </w:r>
                      <w:r>
                        <w:rPr>
                          <w:rFonts w:eastAsiaTheme="minorHAnsi"/>
                          <w:i/>
                          <w:sz w:val="18"/>
                          <w:szCs w:val="18"/>
                          <w:lang w:val="en-IN" w:eastAsia="en-US"/>
                        </w:rPr>
                        <w:t xml:space="preserve"> </w:t>
                      </w:r>
                      <w:r w:rsidRPr="00F72DA7">
                        <w:rPr>
                          <w:rFonts w:eastAsiaTheme="minorHAnsi"/>
                          <w:i/>
                          <w:sz w:val="18"/>
                          <w:szCs w:val="18"/>
                          <w:lang w:val="en-IN" w:eastAsia="en-US"/>
                        </w:rPr>
                        <w:t>IPA ranger with RFS and Firesticks ecologist undertaking</w:t>
                      </w:r>
                      <w:r>
                        <w:rPr>
                          <w:rFonts w:eastAsiaTheme="minorHAnsi"/>
                          <w:i/>
                          <w:sz w:val="18"/>
                          <w:szCs w:val="18"/>
                          <w:lang w:val="en-IN" w:eastAsia="en-US"/>
                        </w:rPr>
                        <w:t xml:space="preserve"> </w:t>
                      </w:r>
                      <w:r w:rsidRPr="00F72DA7">
                        <w:rPr>
                          <w:rFonts w:eastAsiaTheme="minorHAnsi"/>
                          <w:i/>
                          <w:sz w:val="18"/>
                          <w:szCs w:val="18"/>
                          <w:lang w:val="en-IN" w:eastAsia="en-US"/>
                        </w:rPr>
                        <w:t>assessment for burning long term research plot</w:t>
                      </w:r>
                    </w:p>
                  </w:txbxContent>
                </v:textbox>
              </v:shape>
            </w:pict>
          </mc:Fallback>
        </mc:AlternateContent>
      </w:r>
    </w:p>
    <w:tbl>
      <w:tblPr>
        <w:tblStyle w:val="TableGrid"/>
        <w:tblW w:w="0" w:type="auto"/>
        <w:shd w:val="clear" w:color="auto" w:fill="E2EFD9" w:themeFill="accent6" w:themeFillTint="33"/>
        <w:tblLook w:val="04A0" w:firstRow="1" w:lastRow="0" w:firstColumn="1" w:lastColumn="0" w:noHBand="0" w:noVBand="1"/>
      </w:tblPr>
      <w:tblGrid>
        <w:gridCol w:w="8708"/>
      </w:tblGrid>
      <w:tr w:rsidR="00290E85" w:rsidRPr="00E63831" w14:paraId="1DC738D0" w14:textId="77777777" w:rsidTr="00647908">
        <w:trPr>
          <w:cnfStyle w:val="100000000000" w:firstRow="1" w:lastRow="0" w:firstColumn="0" w:lastColumn="0" w:oddVBand="0" w:evenVBand="0" w:oddHBand="0" w:evenHBand="0" w:firstRowFirstColumn="0" w:firstRowLastColumn="0" w:lastRowFirstColumn="0" w:lastRowLastColumn="0"/>
          <w:trHeight w:val="6039"/>
        </w:trPr>
        <w:tc>
          <w:tcPr>
            <w:tcW w:w="8945" w:type="dxa"/>
            <w:shd w:val="clear" w:color="auto" w:fill="E2EFD9" w:themeFill="accent6" w:themeFillTint="33"/>
            <w:vAlign w:val="center"/>
          </w:tcPr>
          <w:p w14:paraId="392D66A2" w14:textId="77777777" w:rsidR="00290E85" w:rsidRPr="00E63831" w:rsidRDefault="00647908" w:rsidP="00647908">
            <w:pPr>
              <w:pStyle w:val="BodyText1"/>
              <w:spacing w:before="0" w:after="0"/>
              <w:jc w:val="center"/>
            </w:pPr>
            <w:r w:rsidRPr="00E63831">
              <w:rPr>
                <w:sz w:val="40"/>
                <w:szCs w:val="40"/>
              </w:rPr>
              <w:t>Option to place a photograph here</w:t>
            </w:r>
          </w:p>
        </w:tc>
      </w:tr>
    </w:tbl>
    <w:p w14:paraId="7EDB3383" w14:textId="77777777" w:rsidR="00290E85" w:rsidRPr="00E63831" w:rsidRDefault="00290E85" w:rsidP="00290E85">
      <w:pPr>
        <w:pStyle w:val="Head1"/>
        <w:rPr>
          <w:lang w:val="en-AU"/>
        </w:rPr>
      </w:pPr>
      <w:bookmarkStart w:id="5" w:name="_Toc452732107"/>
      <w:r w:rsidRPr="00E63831">
        <w:rPr>
          <w:lang w:val="en-AU"/>
        </w:rPr>
        <w:lastRenderedPageBreak/>
        <w:t>Fire Management Guidelines</w:t>
      </w:r>
      <w:bookmarkEnd w:id="5"/>
    </w:p>
    <w:p w14:paraId="3A543262" w14:textId="77777777" w:rsidR="00290E85" w:rsidRPr="00E63831" w:rsidRDefault="00290E85" w:rsidP="00B302D3">
      <w:pPr>
        <w:pStyle w:val="Bodytext2"/>
      </w:pPr>
      <w:r w:rsidRPr="00E63831">
        <w:t xml:space="preserve">These priority actions were developed by the Banbai rangers with strategic advice provided from the Firesticks Team. These activities focus on culturally integrated fire and invasive species management within Land Management Areas (LMA) to reduce bush fire risk and to retain or improve habitat condition and maintain ecological and cultural values. </w:t>
      </w:r>
    </w:p>
    <w:p w14:paraId="4B1DB4F0" w14:textId="77777777" w:rsidR="004F6EB4" w:rsidRPr="00E63831" w:rsidRDefault="00290E85" w:rsidP="004F6EB4">
      <w:pPr>
        <w:pStyle w:val="Bodytext2"/>
        <w:rPr>
          <w:i/>
        </w:rPr>
      </w:pPr>
      <w:r w:rsidRPr="00E63831">
        <w:rPr>
          <w:i/>
        </w:rPr>
        <w:t>A summary of key considerations for implementation of priority actions are as follows.</w:t>
      </w:r>
    </w:p>
    <w:p w14:paraId="4DB34523" w14:textId="77777777" w:rsidR="0016659B" w:rsidRPr="00E63831" w:rsidRDefault="00B302D3" w:rsidP="004F6EB4">
      <w:pPr>
        <w:pStyle w:val="Head3"/>
      </w:pPr>
      <w:r w:rsidRPr="00E63831">
        <w:t>ASSESSMENT AND PLANNING</w:t>
      </w:r>
    </w:p>
    <w:p w14:paraId="71702368" w14:textId="77777777" w:rsidR="0016659B" w:rsidRPr="00E63831" w:rsidRDefault="004F6EB4" w:rsidP="004F6EB4">
      <w:pPr>
        <w:pStyle w:val="BodyText1"/>
      </w:pPr>
      <w:r w:rsidRPr="00E63831">
        <w:t xml:space="preserve">Please insert relevant text. This is an example from Wattleridge. </w:t>
      </w:r>
      <w:r w:rsidR="0016659B" w:rsidRPr="00E63831">
        <w:t>Maintain an adaptive management approach in the</w:t>
      </w:r>
      <w:r w:rsidR="005873BD" w:rsidRPr="00E63831">
        <w:t xml:space="preserve"> </w:t>
      </w:r>
      <w:r w:rsidR="0016659B" w:rsidRPr="00E63831">
        <w:t>protection and enhancement of cultural and ecological</w:t>
      </w:r>
      <w:r w:rsidR="005873BD" w:rsidRPr="00E63831">
        <w:t xml:space="preserve"> </w:t>
      </w:r>
      <w:r w:rsidR="0016659B" w:rsidRPr="00E63831">
        <w:t>assets. Identify, map and record key values and threats</w:t>
      </w:r>
      <w:r w:rsidR="005873BD" w:rsidRPr="00E63831">
        <w:t xml:space="preserve"> </w:t>
      </w:r>
      <w:r w:rsidR="0016659B" w:rsidRPr="00E63831">
        <w:t>to determine and prioritise associated fire management</w:t>
      </w:r>
      <w:r w:rsidR="005873BD" w:rsidRPr="00E63831">
        <w:t xml:space="preserve"> </w:t>
      </w:r>
      <w:r w:rsidR="0016659B" w:rsidRPr="00E63831">
        <w:t>actions with particular reference to: life and property;</w:t>
      </w:r>
      <w:r w:rsidR="005873BD" w:rsidRPr="00E63831">
        <w:t xml:space="preserve"> </w:t>
      </w:r>
      <w:r w:rsidR="0016659B" w:rsidRPr="00E63831">
        <w:t>risk management; cultural lore, heritage, practice and</w:t>
      </w:r>
      <w:r w:rsidR="005873BD" w:rsidRPr="00E63831">
        <w:t xml:space="preserve"> </w:t>
      </w:r>
      <w:r w:rsidR="0016659B" w:rsidRPr="00E63831">
        <w:t>responsibility; threatened species; and endangered</w:t>
      </w:r>
      <w:r w:rsidR="005873BD" w:rsidRPr="00E63831">
        <w:t xml:space="preserve"> </w:t>
      </w:r>
      <w:r w:rsidR="0016659B" w:rsidRPr="00E63831">
        <w:t>ecological communities. Apply observational and</w:t>
      </w:r>
      <w:r w:rsidR="005873BD" w:rsidRPr="00E63831">
        <w:t xml:space="preserve"> </w:t>
      </w:r>
      <w:r w:rsidR="0016659B" w:rsidRPr="00E63831">
        <w:t>Indigenous knowledge recording methods to determine</w:t>
      </w:r>
      <w:r w:rsidR="005873BD" w:rsidRPr="00E63831">
        <w:t xml:space="preserve"> </w:t>
      </w:r>
      <w:r w:rsidR="0016659B" w:rsidRPr="00E63831">
        <w:t>impacts of fire on ecological and cultural values.</w:t>
      </w:r>
    </w:p>
    <w:p w14:paraId="760B48DC" w14:textId="77777777" w:rsidR="0016659B" w:rsidRPr="00E63831" w:rsidRDefault="00B302D3" w:rsidP="00B302D3">
      <w:pPr>
        <w:pStyle w:val="Head3"/>
      </w:pPr>
      <w:r w:rsidRPr="00E63831">
        <w:t>ACCESS AND FIRE MITIGATION (MAINTAIN ROADS, TRAILS AND CONTROL LINES)</w:t>
      </w:r>
    </w:p>
    <w:p w14:paraId="29F71855" w14:textId="77777777" w:rsidR="00B652AB" w:rsidRPr="00E63831" w:rsidRDefault="004F6EB4" w:rsidP="004F6EB4">
      <w:pPr>
        <w:pStyle w:val="BodyText1"/>
      </w:pPr>
      <w:r w:rsidRPr="00E63831">
        <w:t xml:space="preserve">Please insert relevant text. This is an example from Wattleridge. Asset Protection Zone (APZ) – maintain low fuel loads around built assets - Regularly slash/clear in particular before and during the Bush Fire Danger Period. </w:t>
      </w:r>
    </w:p>
    <w:p w14:paraId="076D4AD3" w14:textId="77777777" w:rsidR="004F6EB4" w:rsidRPr="00E63831" w:rsidRDefault="004F6EB4" w:rsidP="004F6EB4">
      <w:pPr>
        <w:pStyle w:val="BodyText1"/>
      </w:pPr>
      <w:r w:rsidRPr="00E63831">
        <w:t>As required monitor and maintain roads, trails, gates, fencing and control lines for key assets (cultural, ecological and infrastructure) to manage access, reduce risk, prevent illegal dumping of rubbish and avoid dispersal of invasive species.</w:t>
      </w:r>
    </w:p>
    <w:p w14:paraId="06DC413F" w14:textId="77777777" w:rsidR="0016659B" w:rsidRPr="00E63831" w:rsidRDefault="00B302D3" w:rsidP="004F6EB4">
      <w:pPr>
        <w:pStyle w:val="Head3"/>
      </w:pPr>
      <w:r w:rsidRPr="00E63831">
        <w:t>COMMUNITY ENGAGEMENT, EDUCATION,</w:t>
      </w:r>
      <w:r w:rsidR="006D5D71" w:rsidRPr="00E63831">
        <w:t xml:space="preserve"> </w:t>
      </w:r>
      <w:r w:rsidRPr="00E63831">
        <w:t>TRAINING AND MENTORING (THE IPA AS A KNOWLEDGE CENTRE)</w:t>
      </w:r>
    </w:p>
    <w:p w14:paraId="4ABFB107" w14:textId="77777777" w:rsidR="0016659B" w:rsidRPr="00E63831" w:rsidRDefault="00B652AB" w:rsidP="00B652AB">
      <w:pPr>
        <w:pStyle w:val="BodyText1"/>
      </w:pPr>
      <w:r w:rsidRPr="00E63831">
        <w:t xml:space="preserve">Please insert relevant text. This is an example from Wattleridge. </w:t>
      </w:r>
      <w:r w:rsidR="0016659B" w:rsidRPr="00E63831">
        <w:t>Firesticks training and mentoring series; ongoing</w:t>
      </w:r>
      <w:r w:rsidR="005873BD" w:rsidRPr="00E63831">
        <w:t xml:space="preserve"> </w:t>
      </w:r>
      <w:r w:rsidR="0016659B" w:rsidRPr="00E63831">
        <w:t>ecological-cultural monitoring within Firesticks research</w:t>
      </w:r>
      <w:r w:rsidR="005873BD" w:rsidRPr="00E63831">
        <w:t xml:space="preserve"> </w:t>
      </w:r>
      <w:r w:rsidR="0016659B" w:rsidRPr="00E63831">
        <w:t>plots; accredited training; cross-cultural training;</w:t>
      </w:r>
      <w:r w:rsidR="005873BD" w:rsidRPr="00E63831">
        <w:t xml:space="preserve"> </w:t>
      </w:r>
      <w:r w:rsidR="0016659B" w:rsidRPr="00E63831">
        <w:t>developing culturally appropriate plans of management;</w:t>
      </w:r>
      <w:r w:rsidR="005873BD" w:rsidRPr="00E63831">
        <w:t xml:space="preserve"> </w:t>
      </w:r>
      <w:r w:rsidR="0016659B" w:rsidRPr="00E63831">
        <w:t>ecological-cultural assessments; school and community</w:t>
      </w:r>
      <w:r w:rsidR="005873BD" w:rsidRPr="00E63831">
        <w:t xml:space="preserve"> </w:t>
      </w:r>
      <w:r w:rsidR="0016659B" w:rsidRPr="00E63831">
        <w:t>programs; research programs and workshops.</w:t>
      </w:r>
    </w:p>
    <w:p w14:paraId="36F73AA7" w14:textId="77777777" w:rsidR="0016659B" w:rsidRPr="00E63831" w:rsidRDefault="00B302D3" w:rsidP="00B302D3">
      <w:pPr>
        <w:pStyle w:val="Head3"/>
      </w:pPr>
      <w:r w:rsidRPr="00E63831">
        <w:t>UNDERTAKE BURNING AND PRE/POSTFIRE RESTORATION ACTIVITIES</w:t>
      </w:r>
    </w:p>
    <w:p w14:paraId="4591DBBB" w14:textId="77777777" w:rsidR="004F6EB4" w:rsidRPr="00E63831" w:rsidRDefault="00B652AB" w:rsidP="00B652AB">
      <w:pPr>
        <w:pStyle w:val="BodyText1"/>
      </w:pPr>
      <w:r w:rsidRPr="00E63831">
        <w:t xml:space="preserve">Please insert relevant text. This is an example from Wattleridge. </w:t>
      </w:r>
      <w:r w:rsidR="0016659B" w:rsidRPr="00E63831">
        <w:t>Implement culturally integrated fire and invasive species</w:t>
      </w:r>
      <w:r w:rsidR="005873BD" w:rsidRPr="00E63831">
        <w:t xml:space="preserve"> </w:t>
      </w:r>
      <w:r w:rsidR="0016659B" w:rsidRPr="00E63831">
        <w:t>management actions across the Banbai lands including</w:t>
      </w:r>
      <w:r w:rsidR="005873BD" w:rsidRPr="00E63831">
        <w:t xml:space="preserve"> </w:t>
      </w:r>
      <w:r w:rsidR="0016659B" w:rsidRPr="00E63831">
        <w:t>site preparation, burning, restoration, monitoring and</w:t>
      </w:r>
      <w:r w:rsidR="005873BD" w:rsidRPr="00E63831">
        <w:t xml:space="preserve"> </w:t>
      </w:r>
      <w:r w:rsidR="0016659B" w:rsidRPr="00E63831">
        <w:t>evaluation to protect and enhance cultural and ecological</w:t>
      </w:r>
      <w:r w:rsidR="005873BD" w:rsidRPr="00E63831">
        <w:t xml:space="preserve"> </w:t>
      </w:r>
      <w:r w:rsidR="0016659B" w:rsidRPr="00E63831">
        <w:t>assets, while reducing risk to life and property.</w:t>
      </w:r>
    </w:p>
    <w:p w14:paraId="07A75E38" w14:textId="77777777" w:rsidR="00CE1AE0" w:rsidRPr="00E63831" w:rsidRDefault="00CE1AE0" w:rsidP="00CE1AE0">
      <w:pPr>
        <w:pStyle w:val="Head1"/>
        <w:rPr>
          <w:lang w:val="en-AU"/>
        </w:rPr>
      </w:pPr>
      <w:bookmarkStart w:id="6" w:name="_Toc452732108"/>
      <w:r w:rsidRPr="00E63831">
        <w:rPr>
          <w:lang w:val="en-AU"/>
        </w:rPr>
        <w:lastRenderedPageBreak/>
        <w:t>Land Management Areas Map</w:t>
      </w:r>
      <w:bookmarkEnd w:id="6"/>
    </w:p>
    <w:tbl>
      <w:tblPr>
        <w:tblStyle w:val="TableGrid"/>
        <w:tblW w:w="0" w:type="auto"/>
        <w:shd w:val="clear" w:color="auto" w:fill="E2EFD9" w:themeFill="accent6" w:themeFillTint="33"/>
        <w:tblLook w:val="04A0" w:firstRow="1" w:lastRow="0" w:firstColumn="1" w:lastColumn="0" w:noHBand="0" w:noVBand="1"/>
      </w:tblPr>
      <w:tblGrid>
        <w:gridCol w:w="8504"/>
      </w:tblGrid>
      <w:tr w:rsidR="00CE1AE0" w:rsidRPr="00E63831" w14:paraId="46034A80" w14:textId="77777777" w:rsidTr="00647908">
        <w:trPr>
          <w:cnfStyle w:val="100000000000" w:firstRow="1" w:lastRow="0" w:firstColumn="0" w:lastColumn="0" w:oddVBand="0" w:evenVBand="0" w:oddHBand="0" w:evenHBand="0" w:firstRowFirstColumn="0" w:firstRowLastColumn="0" w:lastRowFirstColumn="0" w:lastRowLastColumn="0"/>
          <w:trHeight w:val="7255"/>
        </w:trPr>
        <w:tc>
          <w:tcPr>
            <w:tcW w:w="8504" w:type="dxa"/>
            <w:shd w:val="clear" w:color="auto" w:fill="E2EFD9" w:themeFill="accent6" w:themeFillTint="33"/>
            <w:vAlign w:val="center"/>
          </w:tcPr>
          <w:p w14:paraId="3AD6302F" w14:textId="77777777" w:rsidR="00CE1AE0" w:rsidRPr="00E63831" w:rsidRDefault="00647908" w:rsidP="00647908">
            <w:pPr>
              <w:spacing w:before="60" w:after="60"/>
              <w:jc w:val="center"/>
              <w:rPr>
                <w:sz w:val="40"/>
                <w:szCs w:val="40"/>
              </w:rPr>
            </w:pPr>
            <w:r w:rsidRPr="00E63831">
              <w:rPr>
                <w:sz w:val="40"/>
                <w:szCs w:val="40"/>
              </w:rPr>
              <w:t>Insert your Land Management Areas Map</w:t>
            </w:r>
          </w:p>
        </w:tc>
      </w:tr>
    </w:tbl>
    <w:p w14:paraId="074DD8A9" w14:textId="77777777" w:rsidR="00CE1AE0" w:rsidRPr="00E63831" w:rsidRDefault="00CE1AE0" w:rsidP="00CE1AE0"/>
    <w:p w14:paraId="507D7BCC" w14:textId="77777777" w:rsidR="00CE1AE0" w:rsidRPr="00E63831" w:rsidRDefault="00CE1AE0" w:rsidP="00B652AB">
      <w:pPr>
        <w:pStyle w:val="BodyText1"/>
      </w:pPr>
    </w:p>
    <w:p w14:paraId="790327FC" w14:textId="77777777" w:rsidR="00CE1AE0" w:rsidRPr="00E63831" w:rsidRDefault="00CE1AE0" w:rsidP="00CE1AE0">
      <w:pPr>
        <w:pStyle w:val="Head1"/>
        <w:rPr>
          <w:lang w:val="en-AU"/>
        </w:rPr>
      </w:pPr>
      <w:bookmarkStart w:id="7" w:name="_Toc452732109"/>
      <w:r w:rsidRPr="00E63831">
        <w:rPr>
          <w:lang w:val="en-AU"/>
        </w:rPr>
        <w:lastRenderedPageBreak/>
        <w:t>Action Table</w:t>
      </w:r>
      <w:bookmarkEnd w:id="7"/>
    </w:p>
    <w:tbl>
      <w:tblPr>
        <w:tblStyle w:val="TableGrid"/>
        <w:tblW w:w="0" w:type="auto"/>
        <w:tblBorders>
          <w:top w:val="single" w:sz="2" w:space="0" w:color="auto"/>
          <w:bottom w:val="single" w:sz="2" w:space="0" w:color="auto"/>
          <w:insideH w:val="single" w:sz="2" w:space="0" w:color="auto"/>
        </w:tblBorders>
        <w:shd w:val="clear" w:color="auto" w:fill="EDEDED" w:themeFill="accent3" w:themeFillTint="33"/>
        <w:tblLook w:val="04A0" w:firstRow="1" w:lastRow="0" w:firstColumn="1" w:lastColumn="0" w:noHBand="0" w:noVBand="1"/>
      </w:tblPr>
      <w:tblGrid>
        <w:gridCol w:w="2376"/>
        <w:gridCol w:w="4252"/>
        <w:gridCol w:w="2080"/>
      </w:tblGrid>
      <w:tr w:rsidR="00CE1AE0" w:rsidRPr="00F72DA7" w14:paraId="4CE77670" w14:textId="77777777" w:rsidTr="00724108">
        <w:trPr>
          <w:cnfStyle w:val="100000000000" w:firstRow="1" w:lastRow="0" w:firstColumn="0" w:lastColumn="0" w:oddVBand="0" w:evenVBand="0" w:oddHBand="0" w:evenHBand="0" w:firstRowFirstColumn="0" w:firstRowLastColumn="0" w:lastRowFirstColumn="0" w:lastRowLastColumn="0"/>
        </w:trPr>
        <w:tc>
          <w:tcPr>
            <w:tcW w:w="237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DEDED" w:themeFill="accent3" w:themeFillTint="33"/>
          </w:tcPr>
          <w:p w14:paraId="0921D773" w14:textId="77777777" w:rsidR="00CE1AE0" w:rsidRPr="00F72DA7" w:rsidRDefault="00CE1AE0" w:rsidP="00724108">
            <w:pPr>
              <w:pStyle w:val="Tabletext"/>
              <w:jc w:val="left"/>
              <w:rPr>
                <w:rFonts w:cs="Arial"/>
                <w:b/>
                <w:color w:val="595959" w:themeColor="text1" w:themeTint="A6"/>
              </w:rPr>
            </w:pPr>
            <w:r w:rsidRPr="00F72DA7">
              <w:rPr>
                <w:rFonts w:cs="Arial"/>
                <w:b/>
                <w:color w:val="595959" w:themeColor="text1" w:themeTint="A6"/>
              </w:rPr>
              <w:t>LAND MANAGEMENT AREAS (LMA)</w:t>
            </w:r>
          </w:p>
        </w:tc>
        <w:tc>
          <w:tcPr>
            <w:tcW w:w="425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DEDED" w:themeFill="accent3" w:themeFillTint="33"/>
          </w:tcPr>
          <w:p w14:paraId="725315A4" w14:textId="77777777" w:rsidR="00CE1AE0" w:rsidRPr="00F72DA7" w:rsidRDefault="00CE1AE0" w:rsidP="00724108">
            <w:pPr>
              <w:pStyle w:val="Tabletext"/>
              <w:jc w:val="left"/>
              <w:rPr>
                <w:rFonts w:cs="Arial"/>
                <w:b/>
                <w:color w:val="595959" w:themeColor="text1" w:themeTint="A6"/>
              </w:rPr>
            </w:pPr>
            <w:r w:rsidRPr="00F72DA7">
              <w:rPr>
                <w:rFonts w:cs="Arial"/>
                <w:b/>
                <w:color w:val="595959" w:themeColor="text1" w:themeTint="A6"/>
              </w:rPr>
              <w:t xml:space="preserve">SUMMARY OF PRIORITY ACTIONS </w:t>
            </w:r>
          </w:p>
        </w:tc>
        <w:tc>
          <w:tcPr>
            <w:tcW w:w="208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DEDED" w:themeFill="accent3" w:themeFillTint="33"/>
          </w:tcPr>
          <w:p w14:paraId="78721DA0" w14:textId="77777777" w:rsidR="00CE1AE0" w:rsidRPr="00F72DA7" w:rsidRDefault="00CE1AE0" w:rsidP="00724108">
            <w:pPr>
              <w:pStyle w:val="Tabletext"/>
              <w:jc w:val="left"/>
              <w:rPr>
                <w:rFonts w:cs="Arial"/>
                <w:b/>
                <w:color w:val="595959" w:themeColor="text1" w:themeTint="A6"/>
              </w:rPr>
            </w:pPr>
            <w:r w:rsidRPr="00F72DA7">
              <w:rPr>
                <w:rFonts w:cs="Arial"/>
                <w:b/>
                <w:color w:val="595959" w:themeColor="text1" w:themeTint="A6"/>
              </w:rPr>
              <w:t>COMMENTS</w:t>
            </w:r>
          </w:p>
        </w:tc>
      </w:tr>
      <w:tr w:rsidR="00CE1AE0" w:rsidRPr="00F72DA7" w14:paraId="450170AD" w14:textId="77777777" w:rsidTr="00724108">
        <w:tc>
          <w:tcPr>
            <w:tcW w:w="2376" w:type="dxa"/>
            <w:shd w:val="clear" w:color="auto" w:fill="EDEDED" w:themeFill="accent3" w:themeFillTint="33"/>
          </w:tcPr>
          <w:p w14:paraId="66B79581" w14:textId="77777777" w:rsidR="00CE1AE0" w:rsidRPr="00F72DA7" w:rsidRDefault="00CE1AE0" w:rsidP="00724108">
            <w:pPr>
              <w:pStyle w:val="Tabletext"/>
              <w:jc w:val="left"/>
              <w:rPr>
                <w:rFonts w:cs="Arial"/>
              </w:rPr>
            </w:pPr>
            <w:r w:rsidRPr="00F72DA7">
              <w:rPr>
                <w:rFonts w:cs="Arial"/>
              </w:rPr>
              <w:t>All LMA</w:t>
            </w:r>
          </w:p>
        </w:tc>
        <w:tc>
          <w:tcPr>
            <w:tcW w:w="4253" w:type="dxa"/>
            <w:shd w:val="clear" w:color="auto" w:fill="EDEDED" w:themeFill="accent3" w:themeFillTint="33"/>
          </w:tcPr>
          <w:p w14:paraId="2BEF6881" w14:textId="77777777" w:rsidR="00CE1AE0" w:rsidRPr="00F72DA7" w:rsidRDefault="002A1198" w:rsidP="00913315">
            <w:pPr>
              <w:pStyle w:val="Tabletext"/>
              <w:jc w:val="left"/>
              <w:rPr>
                <w:rFonts w:cs="Arial"/>
              </w:rPr>
            </w:pPr>
            <w:r w:rsidRPr="00F72DA7">
              <w:rPr>
                <w:rFonts w:cs="Arial"/>
              </w:rPr>
              <w:t xml:space="preserve">Example text. </w:t>
            </w:r>
            <w:r w:rsidR="00CE1AE0" w:rsidRPr="00F72DA7">
              <w:rPr>
                <w:rFonts w:cs="Arial"/>
              </w:rPr>
              <w:t>Assessment and planning: review Fire Plan annually and update priority actions in view of seasonal variations and ongoing support and assistance from neighbours</w:t>
            </w:r>
          </w:p>
          <w:p w14:paraId="1A88F342" w14:textId="77777777" w:rsidR="00CE1AE0" w:rsidRPr="00F72DA7" w:rsidRDefault="00CE1AE0" w:rsidP="00913315">
            <w:pPr>
              <w:pStyle w:val="Tabletext"/>
              <w:jc w:val="left"/>
              <w:rPr>
                <w:rFonts w:cs="Arial"/>
              </w:rPr>
            </w:pPr>
            <w:r w:rsidRPr="00F72DA7">
              <w:rPr>
                <w:rFonts w:cs="Arial"/>
              </w:rPr>
              <w:t>Access and fire mitigation: survey condition of existing fire trails on the property; identify trails as either Dormant, Important or Essential to provide clear reference for NSW Rural Fire Service (RFS) for Wildfire Response</w:t>
            </w:r>
          </w:p>
          <w:p w14:paraId="12E8EF04" w14:textId="77777777" w:rsidR="00CE1AE0" w:rsidRPr="00F72DA7" w:rsidRDefault="00CE1AE0" w:rsidP="00913315">
            <w:pPr>
              <w:pStyle w:val="Tabletext"/>
              <w:jc w:val="left"/>
              <w:rPr>
                <w:rFonts w:cs="Arial"/>
              </w:rPr>
            </w:pPr>
            <w:r w:rsidRPr="00F72DA7">
              <w:rPr>
                <w:rFonts w:cs="Arial"/>
              </w:rPr>
              <w:t>Protect fire-sensitive attributes and cultural values, including scar trees, rock art and habitat trees</w:t>
            </w:r>
          </w:p>
          <w:p w14:paraId="0D261D3C" w14:textId="77777777" w:rsidR="00CE1AE0" w:rsidRPr="00F72DA7" w:rsidRDefault="00CE1AE0" w:rsidP="00913315">
            <w:pPr>
              <w:pStyle w:val="Tabletext"/>
              <w:jc w:val="left"/>
              <w:rPr>
                <w:rFonts w:cs="Arial"/>
              </w:rPr>
            </w:pPr>
            <w:r w:rsidRPr="00F72DA7">
              <w:rPr>
                <w:rFonts w:cs="Arial"/>
              </w:rPr>
              <w:t>Community engagement, education and mentoring: provide a cultural learning space for community and schools to further opportunities for cultural knowledge exchange</w:t>
            </w:r>
          </w:p>
        </w:tc>
        <w:tc>
          <w:tcPr>
            <w:tcW w:w="2080" w:type="dxa"/>
            <w:shd w:val="clear" w:color="auto" w:fill="EDEDED" w:themeFill="accent3" w:themeFillTint="33"/>
          </w:tcPr>
          <w:p w14:paraId="0A3C43CB" w14:textId="77777777" w:rsidR="00CE1AE0" w:rsidRPr="00F72DA7" w:rsidRDefault="002A1198" w:rsidP="002A1198">
            <w:pPr>
              <w:pStyle w:val="Tabletext"/>
              <w:jc w:val="left"/>
              <w:rPr>
                <w:rFonts w:cs="Arial"/>
              </w:rPr>
            </w:pPr>
            <w:r w:rsidRPr="00F72DA7">
              <w:rPr>
                <w:rFonts w:cs="Arial"/>
                <w:color w:val="FF0000"/>
              </w:rPr>
              <w:t>Example text.</w:t>
            </w:r>
          </w:p>
        </w:tc>
      </w:tr>
      <w:tr w:rsidR="00CE1AE0" w:rsidRPr="00F72DA7" w14:paraId="6C25D159" w14:textId="77777777" w:rsidTr="00724108">
        <w:tc>
          <w:tcPr>
            <w:tcW w:w="2376" w:type="dxa"/>
            <w:shd w:val="clear" w:color="auto" w:fill="EDEDED" w:themeFill="accent3" w:themeFillTint="33"/>
          </w:tcPr>
          <w:p w14:paraId="634C83F2" w14:textId="77777777" w:rsidR="00CE1AE0" w:rsidRPr="00F72DA7" w:rsidRDefault="00CE1AE0" w:rsidP="00724108">
            <w:pPr>
              <w:pStyle w:val="Tabletext"/>
              <w:jc w:val="left"/>
              <w:rPr>
                <w:rFonts w:cs="Arial"/>
              </w:rPr>
            </w:pPr>
            <w:r w:rsidRPr="00F72DA7">
              <w:rPr>
                <w:rFonts w:cs="Arial"/>
              </w:rPr>
              <w:t>LMA 1</w:t>
            </w:r>
          </w:p>
          <w:p w14:paraId="096ED8B9" w14:textId="77777777" w:rsidR="00CE1AE0" w:rsidRPr="00F72DA7" w:rsidRDefault="00CE1AE0" w:rsidP="00724108">
            <w:pPr>
              <w:pStyle w:val="Tabletext"/>
              <w:jc w:val="left"/>
              <w:rPr>
                <w:rFonts w:cs="Arial"/>
                <w:b/>
              </w:rPr>
            </w:pPr>
            <w:proofErr w:type="spellStart"/>
            <w:r w:rsidRPr="00F72DA7">
              <w:rPr>
                <w:rFonts w:cs="Arial"/>
                <w:b/>
              </w:rPr>
              <w:t>Awkendi</w:t>
            </w:r>
            <w:proofErr w:type="spellEnd"/>
            <w:r w:rsidRPr="00F72DA7">
              <w:rPr>
                <w:rFonts w:cs="Arial"/>
                <w:b/>
              </w:rPr>
              <w:t>-</w:t>
            </w:r>
          </w:p>
          <w:p w14:paraId="7C7CE3B5" w14:textId="77777777" w:rsidR="00CE1AE0" w:rsidRPr="00F72DA7" w:rsidRDefault="00CE1AE0" w:rsidP="00724108">
            <w:pPr>
              <w:pStyle w:val="Tabletext"/>
              <w:jc w:val="left"/>
              <w:rPr>
                <w:rFonts w:cs="Arial"/>
              </w:rPr>
            </w:pPr>
            <w:r w:rsidRPr="00F72DA7">
              <w:rPr>
                <w:rFonts w:cs="Arial"/>
              </w:rPr>
              <w:t>Water</w:t>
            </w:r>
          </w:p>
        </w:tc>
        <w:tc>
          <w:tcPr>
            <w:tcW w:w="4253" w:type="dxa"/>
            <w:shd w:val="clear" w:color="auto" w:fill="EDEDED" w:themeFill="accent3" w:themeFillTint="33"/>
          </w:tcPr>
          <w:p w14:paraId="5E3880ED" w14:textId="77777777" w:rsidR="00CE1AE0" w:rsidRPr="00F72DA7" w:rsidRDefault="002A1198" w:rsidP="00724108">
            <w:pPr>
              <w:pStyle w:val="Tabletext"/>
              <w:jc w:val="left"/>
              <w:rPr>
                <w:rFonts w:cs="Arial"/>
              </w:rPr>
            </w:pPr>
            <w:r w:rsidRPr="00F72DA7">
              <w:rPr>
                <w:rFonts w:cs="Arial"/>
              </w:rPr>
              <w:t xml:space="preserve">Example text. </w:t>
            </w:r>
            <w:r w:rsidR="00CE1AE0" w:rsidRPr="00F72DA7">
              <w:rPr>
                <w:rFonts w:cs="Arial"/>
              </w:rPr>
              <w:t>Plot B– to burn this year</w:t>
            </w:r>
          </w:p>
          <w:p w14:paraId="38B6ECC6" w14:textId="77777777" w:rsidR="00CE1AE0" w:rsidRPr="00F72DA7" w:rsidRDefault="00CE1AE0" w:rsidP="00724108">
            <w:pPr>
              <w:pStyle w:val="Tabletext"/>
              <w:jc w:val="left"/>
              <w:rPr>
                <w:rFonts w:cs="Arial"/>
              </w:rPr>
            </w:pPr>
            <w:r w:rsidRPr="00F72DA7">
              <w:rPr>
                <w:rFonts w:cs="Arial"/>
              </w:rPr>
              <w:t>Connect fire trails on western side of LMA near scar tree</w:t>
            </w:r>
          </w:p>
          <w:p w14:paraId="5CA63840" w14:textId="77777777" w:rsidR="00CE1AE0" w:rsidRPr="00F72DA7" w:rsidRDefault="00CE1AE0" w:rsidP="00724108">
            <w:pPr>
              <w:pStyle w:val="Tabletext"/>
              <w:jc w:val="left"/>
              <w:rPr>
                <w:rFonts w:cs="Arial"/>
              </w:rPr>
            </w:pPr>
            <w:r w:rsidRPr="00F72DA7">
              <w:rPr>
                <w:rFonts w:cs="Arial"/>
              </w:rPr>
              <w:t xml:space="preserve">Manual clear and maintain cultural site- scar trees and axe grinding grooves </w:t>
            </w:r>
          </w:p>
          <w:p w14:paraId="6FC8E4A9" w14:textId="77777777" w:rsidR="00CE1AE0" w:rsidRPr="00F72DA7" w:rsidRDefault="00CE1AE0" w:rsidP="00724108">
            <w:pPr>
              <w:pStyle w:val="Tabletext"/>
              <w:jc w:val="left"/>
              <w:rPr>
                <w:rFonts w:cs="Arial"/>
              </w:rPr>
            </w:pPr>
            <w:r w:rsidRPr="00F72DA7">
              <w:rPr>
                <w:rFonts w:cs="Arial"/>
              </w:rPr>
              <w:t>Survey Sara River- eastern side near axe grinding grooves</w:t>
            </w:r>
          </w:p>
          <w:p w14:paraId="08F91970" w14:textId="77777777" w:rsidR="00CE1AE0" w:rsidRPr="00F72DA7" w:rsidRDefault="00CE1AE0" w:rsidP="00724108">
            <w:pPr>
              <w:pStyle w:val="Tabletext"/>
              <w:jc w:val="left"/>
              <w:rPr>
                <w:rFonts w:cs="Arial"/>
              </w:rPr>
            </w:pPr>
            <w:r w:rsidRPr="00F72DA7">
              <w:rPr>
                <w:rFonts w:cs="Arial"/>
              </w:rPr>
              <w:t xml:space="preserve">Clear </w:t>
            </w:r>
            <w:proofErr w:type="spellStart"/>
            <w:r w:rsidRPr="00F72DA7">
              <w:rPr>
                <w:rFonts w:cs="Arial"/>
              </w:rPr>
              <w:t>fenceline</w:t>
            </w:r>
            <w:proofErr w:type="spellEnd"/>
            <w:r w:rsidRPr="00F72DA7">
              <w:rPr>
                <w:rFonts w:cs="Arial"/>
              </w:rPr>
              <w:t xml:space="preserve"> along eastern side of IPA boundary (up to 6m wide)</w:t>
            </w:r>
          </w:p>
        </w:tc>
        <w:tc>
          <w:tcPr>
            <w:tcW w:w="2080" w:type="dxa"/>
            <w:shd w:val="clear" w:color="auto" w:fill="EDEDED" w:themeFill="accent3" w:themeFillTint="33"/>
          </w:tcPr>
          <w:p w14:paraId="5751A2D8" w14:textId="77777777" w:rsidR="002A1198" w:rsidRPr="00F72DA7" w:rsidRDefault="002A1198" w:rsidP="00724108">
            <w:pPr>
              <w:pStyle w:val="Tabletext"/>
              <w:jc w:val="left"/>
              <w:rPr>
                <w:rFonts w:cs="Arial"/>
                <w:color w:val="FF0000"/>
              </w:rPr>
            </w:pPr>
            <w:r w:rsidRPr="00F72DA7">
              <w:rPr>
                <w:rFonts w:cs="Arial"/>
                <w:color w:val="FF0000"/>
              </w:rPr>
              <w:t>Example text.</w:t>
            </w:r>
          </w:p>
          <w:p w14:paraId="71E12B68" w14:textId="77777777" w:rsidR="00CE1AE0" w:rsidRPr="00F72DA7" w:rsidRDefault="00CE1AE0" w:rsidP="00724108">
            <w:pPr>
              <w:pStyle w:val="Tabletext"/>
              <w:jc w:val="left"/>
              <w:rPr>
                <w:rFonts w:cs="Arial"/>
                <w:color w:val="FF0000"/>
              </w:rPr>
            </w:pPr>
            <w:r w:rsidRPr="00F72DA7">
              <w:rPr>
                <w:rFonts w:cs="Arial"/>
                <w:color w:val="FF0000"/>
              </w:rPr>
              <w:t xml:space="preserve">HRC issued scheduled </w:t>
            </w:r>
          </w:p>
          <w:p w14:paraId="664B270B" w14:textId="77777777" w:rsidR="00CE1AE0" w:rsidRPr="00F72DA7" w:rsidRDefault="00CE1AE0" w:rsidP="00724108">
            <w:pPr>
              <w:pStyle w:val="Tabletext"/>
              <w:jc w:val="left"/>
              <w:rPr>
                <w:rFonts w:cs="Arial"/>
              </w:rPr>
            </w:pPr>
            <w:r w:rsidRPr="00F72DA7">
              <w:rPr>
                <w:rFonts w:cs="Arial"/>
                <w:color w:val="FF0000"/>
              </w:rPr>
              <w:t>for Autumn/ Winter 2015</w:t>
            </w:r>
            <w:r w:rsidRPr="00F72DA7">
              <w:rPr>
                <w:rFonts w:cs="Arial"/>
              </w:rPr>
              <w:t xml:space="preserve"> </w:t>
            </w:r>
          </w:p>
        </w:tc>
      </w:tr>
      <w:tr w:rsidR="00CE1AE0" w:rsidRPr="00F72DA7" w14:paraId="2629AD7C" w14:textId="77777777" w:rsidTr="00724108">
        <w:tc>
          <w:tcPr>
            <w:tcW w:w="2376" w:type="dxa"/>
            <w:shd w:val="clear" w:color="auto" w:fill="EDEDED" w:themeFill="accent3" w:themeFillTint="33"/>
          </w:tcPr>
          <w:p w14:paraId="01DD22F2" w14:textId="77777777" w:rsidR="00CE1AE0" w:rsidRPr="00F72DA7" w:rsidRDefault="00CE1AE0" w:rsidP="00724108">
            <w:pPr>
              <w:pStyle w:val="Tabletext"/>
              <w:jc w:val="left"/>
              <w:rPr>
                <w:rFonts w:cs="Arial"/>
              </w:rPr>
            </w:pPr>
            <w:r w:rsidRPr="00F72DA7">
              <w:rPr>
                <w:rFonts w:cs="Arial"/>
              </w:rPr>
              <w:t>LMA 2</w:t>
            </w:r>
          </w:p>
          <w:p w14:paraId="1B9248B3" w14:textId="77777777" w:rsidR="00CE1AE0" w:rsidRPr="00F72DA7" w:rsidRDefault="00CE1AE0" w:rsidP="00724108">
            <w:pPr>
              <w:pStyle w:val="Tabletext"/>
              <w:jc w:val="left"/>
              <w:rPr>
                <w:rFonts w:cs="Arial"/>
                <w:b/>
              </w:rPr>
            </w:pPr>
            <w:proofErr w:type="spellStart"/>
            <w:r w:rsidRPr="00F72DA7">
              <w:rPr>
                <w:rFonts w:cs="Arial"/>
                <w:b/>
              </w:rPr>
              <w:t>Mundyaba</w:t>
            </w:r>
            <w:proofErr w:type="spellEnd"/>
            <w:r w:rsidRPr="00F72DA7">
              <w:rPr>
                <w:rFonts w:cs="Arial"/>
                <w:b/>
              </w:rPr>
              <w:t xml:space="preserve"> – </w:t>
            </w:r>
          </w:p>
          <w:p w14:paraId="55FBCA01" w14:textId="77777777" w:rsidR="00CE1AE0" w:rsidRPr="00F72DA7" w:rsidRDefault="00CE1AE0" w:rsidP="00724108">
            <w:pPr>
              <w:pStyle w:val="Tabletext"/>
              <w:jc w:val="left"/>
              <w:rPr>
                <w:rFonts w:cs="Arial"/>
              </w:rPr>
            </w:pPr>
            <w:r w:rsidRPr="00F72DA7">
              <w:rPr>
                <w:rFonts w:cs="Arial"/>
              </w:rPr>
              <w:t>over there</w:t>
            </w:r>
          </w:p>
        </w:tc>
        <w:tc>
          <w:tcPr>
            <w:tcW w:w="4253" w:type="dxa"/>
            <w:shd w:val="clear" w:color="auto" w:fill="EDEDED" w:themeFill="accent3" w:themeFillTint="33"/>
          </w:tcPr>
          <w:p w14:paraId="37816414" w14:textId="77777777" w:rsidR="00CE1AE0" w:rsidRPr="00F72DA7" w:rsidRDefault="002A1198" w:rsidP="00724108">
            <w:pPr>
              <w:pStyle w:val="Tabletext"/>
              <w:jc w:val="left"/>
              <w:rPr>
                <w:rFonts w:cs="Arial"/>
              </w:rPr>
            </w:pPr>
            <w:r w:rsidRPr="00F72DA7">
              <w:rPr>
                <w:rFonts w:cs="Arial"/>
              </w:rPr>
              <w:t xml:space="preserve">Example text. </w:t>
            </w:r>
            <w:r w:rsidR="00CE1AE0" w:rsidRPr="00F72DA7">
              <w:rPr>
                <w:rFonts w:cs="Arial"/>
              </w:rPr>
              <w:t>Plot A– to burn this year</w:t>
            </w:r>
          </w:p>
          <w:p w14:paraId="79E91353" w14:textId="77777777" w:rsidR="00CE1AE0" w:rsidRPr="00F72DA7" w:rsidRDefault="00CE1AE0" w:rsidP="00724108">
            <w:pPr>
              <w:pStyle w:val="Tabletext"/>
              <w:jc w:val="left"/>
              <w:rPr>
                <w:rFonts w:cs="Arial"/>
              </w:rPr>
            </w:pPr>
            <w:r w:rsidRPr="00F72DA7">
              <w:rPr>
                <w:rFonts w:cs="Arial"/>
              </w:rPr>
              <w:t xml:space="preserve">Assess need to clear </w:t>
            </w:r>
            <w:proofErr w:type="spellStart"/>
            <w:r w:rsidRPr="00F72DA7">
              <w:rPr>
                <w:rFonts w:cs="Arial"/>
              </w:rPr>
              <w:t>fenceline</w:t>
            </w:r>
            <w:proofErr w:type="spellEnd"/>
            <w:r w:rsidRPr="00F72DA7">
              <w:rPr>
                <w:rFonts w:cs="Arial"/>
              </w:rPr>
              <w:t xml:space="preserve"> along side of IPA boundary with adjoining neighbour (up to 6m wide)</w:t>
            </w:r>
          </w:p>
          <w:p w14:paraId="7D9762F7" w14:textId="77777777" w:rsidR="00CE1AE0" w:rsidRPr="00F72DA7" w:rsidRDefault="00CE1AE0" w:rsidP="00724108">
            <w:pPr>
              <w:pStyle w:val="Tabletext"/>
              <w:jc w:val="left"/>
              <w:rPr>
                <w:rFonts w:cs="Arial"/>
              </w:rPr>
            </w:pPr>
            <w:r w:rsidRPr="00F72DA7">
              <w:rPr>
                <w:rFonts w:cs="Arial"/>
              </w:rPr>
              <w:t>Manual clear and maintain cultural sites</w:t>
            </w:r>
          </w:p>
        </w:tc>
        <w:tc>
          <w:tcPr>
            <w:tcW w:w="2080" w:type="dxa"/>
            <w:shd w:val="clear" w:color="auto" w:fill="EDEDED" w:themeFill="accent3" w:themeFillTint="33"/>
          </w:tcPr>
          <w:p w14:paraId="33BC9BD6" w14:textId="77777777" w:rsidR="002A1198" w:rsidRPr="00F72DA7" w:rsidRDefault="002A1198" w:rsidP="002A1198">
            <w:pPr>
              <w:pStyle w:val="Tabletext"/>
              <w:jc w:val="left"/>
              <w:rPr>
                <w:rFonts w:cs="Arial"/>
                <w:color w:val="FF0000"/>
              </w:rPr>
            </w:pPr>
            <w:r w:rsidRPr="00F72DA7">
              <w:rPr>
                <w:rFonts w:cs="Arial"/>
                <w:color w:val="FF0000"/>
              </w:rPr>
              <w:t>Example text.</w:t>
            </w:r>
          </w:p>
          <w:p w14:paraId="65B32F31" w14:textId="77777777" w:rsidR="00CE1AE0" w:rsidRPr="00F72DA7" w:rsidRDefault="00CE1AE0" w:rsidP="00724108">
            <w:pPr>
              <w:pStyle w:val="Tabletext"/>
              <w:jc w:val="left"/>
              <w:rPr>
                <w:rFonts w:cs="Arial"/>
                <w:color w:val="FF0000"/>
              </w:rPr>
            </w:pPr>
            <w:r w:rsidRPr="00F72DA7">
              <w:rPr>
                <w:rFonts w:cs="Arial"/>
                <w:color w:val="FF0000"/>
              </w:rPr>
              <w:t xml:space="preserve">HRC issued scheduled </w:t>
            </w:r>
          </w:p>
          <w:p w14:paraId="26264B76" w14:textId="77777777" w:rsidR="00CE1AE0" w:rsidRPr="00F72DA7" w:rsidRDefault="00CE1AE0" w:rsidP="00724108">
            <w:pPr>
              <w:pStyle w:val="Tabletext"/>
              <w:jc w:val="left"/>
              <w:rPr>
                <w:rFonts w:cs="Arial"/>
                <w:color w:val="FF0000"/>
              </w:rPr>
            </w:pPr>
            <w:r w:rsidRPr="00F72DA7">
              <w:rPr>
                <w:rFonts w:cs="Arial"/>
                <w:color w:val="FF0000"/>
              </w:rPr>
              <w:t>for Autumn/ Winter 2015</w:t>
            </w:r>
          </w:p>
        </w:tc>
      </w:tr>
      <w:tr w:rsidR="00CE1AE0" w:rsidRPr="00F72DA7" w14:paraId="563C1D4D" w14:textId="77777777" w:rsidTr="00724108">
        <w:tc>
          <w:tcPr>
            <w:tcW w:w="2376" w:type="dxa"/>
            <w:shd w:val="clear" w:color="auto" w:fill="EDEDED" w:themeFill="accent3" w:themeFillTint="33"/>
          </w:tcPr>
          <w:p w14:paraId="27F129B1" w14:textId="77777777" w:rsidR="00CE1AE0" w:rsidRPr="00F72DA7" w:rsidRDefault="00CE1AE0" w:rsidP="00724108">
            <w:pPr>
              <w:pStyle w:val="Tabletext"/>
              <w:jc w:val="left"/>
              <w:rPr>
                <w:rFonts w:cs="Arial"/>
              </w:rPr>
            </w:pPr>
            <w:r w:rsidRPr="00F72DA7">
              <w:rPr>
                <w:rFonts w:cs="Arial"/>
              </w:rPr>
              <w:t>LMA 3</w:t>
            </w:r>
          </w:p>
          <w:p w14:paraId="69D93541" w14:textId="77777777" w:rsidR="00CE1AE0" w:rsidRPr="00F72DA7" w:rsidRDefault="00CE1AE0" w:rsidP="00724108">
            <w:pPr>
              <w:pStyle w:val="Tabletext"/>
              <w:jc w:val="left"/>
              <w:rPr>
                <w:rFonts w:cs="Arial"/>
                <w:b/>
              </w:rPr>
            </w:pPr>
            <w:proofErr w:type="spellStart"/>
            <w:r w:rsidRPr="00F72DA7">
              <w:rPr>
                <w:rFonts w:cs="Arial"/>
                <w:b/>
              </w:rPr>
              <w:t>pimita</w:t>
            </w:r>
            <w:proofErr w:type="spellEnd"/>
            <w:r w:rsidRPr="00F72DA7">
              <w:rPr>
                <w:rFonts w:cs="Arial"/>
                <w:b/>
              </w:rPr>
              <w:t xml:space="preserve"> – </w:t>
            </w:r>
          </w:p>
          <w:p w14:paraId="4CDCE32B" w14:textId="77777777" w:rsidR="00CE1AE0" w:rsidRPr="00F72DA7" w:rsidRDefault="00CE1AE0" w:rsidP="00724108">
            <w:pPr>
              <w:pStyle w:val="Tabletext"/>
              <w:jc w:val="left"/>
              <w:rPr>
                <w:rFonts w:cs="Arial"/>
              </w:rPr>
            </w:pPr>
            <w:r w:rsidRPr="00F72DA7">
              <w:rPr>
                <w:rFonts w:cs="Arial"/>
              </w:rPr>
              <w:t>in between/lookout</w:t>
            </w:r>
          </w:p>
        </w:tc>
        <w:tc>
          <w:tcPr>
            <w:tcW w:w="4253" w:type="dxa"/>
            <w:shd w:val="clear" w:color="auto" w:fill="EDEDED" w:themeFill="accent3" w:themeFillTint="33"/>
          </w:tcPr>
          <w:p w14:paraId="5103B951" w14:textId="77777777" w:rsidR="00CE1AE0" w:rsidRPr="00F72DA7" w:rsidRDefault="002A1198" w:rsidP="00724108">
            <w:pPr>
              <w:pStyle w:val="Tabletext"/>
              <w:jc w:val="left"/>
              <w:rPr>
                <w:rFonts w:cs="Arial"/>
              </w:rPr>
            </w:pPr>
            <w:r w:rsidRPr="00F72DA7">
              <w:rPr>
                <w:rFonts w:cs="Arial"/>
              </w:rPr>
              <w:t xml:space="preserve">Example text. </w:t>
            </w:r>
            <w:r w:rsidR="00CE1AE0" w:rsidRPr="00F72DA7">
              <w:rPr>
                <w:rFonts w:cs="Arial"/>
              </w:rPr>
              <w:t>Plot C- to burn next year (2016)</w:t>
            </w:r>
          </w:p>
          <w:p w14:paraId="16E94A52" w14:textId="77777777" w:rsidR="00CE1AE0" w:rsidRPr="00F72DA7" w:rsidRDefault="00CE1AE0" w:rsidP="00724108">
            <w:pPr>
              <w:pStyle w:val="Tabletext"/>
              <w:jc w:val="left"/>
              <w:rPr>
                <w:rFonts w:cs="Arial"/>
              </w:rPr>
            </w:pPr>
            <w:r w:rsidRPr="00F72DA7">
              <w:rPr>
                <w:rFonts w:cs="Arial"/>
              </w:rPr>
              <w:t>Patch burning along walking track to Knucklebone</w:t>
            </w:r>
          </w:p>
          <w:p w14:paraId="0ED4E2DD" w14:textId="77777777" w:rsidR="00CE1AE0" w:rsidRPr="00F72DA7" w:rsidRDefault="00CE1AE0" w:rsidP="00724108">
            <w:pPr>
              <w:pStyle w:val="Tabletext"/>
              <w:jc w:val="left"/>
              <w:rPr>
                <w:rFonts w:cs="Arial"/>
              </w:rPr>
            </w:pPr>
            <w:r w:rsidRPr="00F72DA7">
              <w:rPr>
                <w:rFonts w:cs="Arial"/>
              </w:rPr>
              <w:t xml:space="preserve">Clear </w:t>
            </w:r>
            <w:proofErr w:type="spellStart"/>
            <w:r w:rsidRPr="00F72DA7">
              <w:rPr>
                <w:rFonts w:cs="Arial"/>
              </w:rPr>
              <w:t>fenceline</w:t>
            </w:r>
            <w:proofErr w:type="spellEnd"/>
            <w:r w:rsidRPr="00F72DA7">
              <w:rPr>
                <w:rFonts w:cs="Arial"/>
              </w:rPr>
              <w:t xml:space="preserve"> along eastern side of IPA boundary (up to 6m wide) to stop </w:t>
            </w:r>
          </w:p>
          <w:p w14:paraId="180FFF2C" w14:textId="77777777" w:rsidR="00CE1AE0" w:rsidRPr="00F72DA7" w:rsidRDefault="00CE1AE0" w:rsidP="00724108">
            <w:pPr>
              <w:pStyle w:val="Tabletext"/>
              <w:jc w:val="left"/>
              <w:rPr>
                <w:rFonts w:cs="Arial"/>
              </w:rPr>
            </w:pPr>
            <w:r w:rsidRPr="00F72DA7">
              <w:rPr>
                <w:rFonts w:cs="Arial"/>
              </w:rPr>
              <w:t>potential wildfire from St Ives– break up section of vegetation between properties</w:t>
            </w:r>
          </w:p>
          <w:p w14:paraId="38BCE804" w14:textId="77777777" w:rsidR="00CE1AE0" w:rsidRPr="00F72DA7" w:rsidRDefault="00CE1AE0" w:rsidP="00724108">
            <w:pPr>
              <w:pStyle w:val="Tabletext"/>
              <w:jc w:val="left"/>
              <w:rPr>
                <w:rFonts w:cs="Arial"/>
              </w:rPr>
            </w:pPr>
            <w:r w:rsidRPr="00F72DA7">
              <w:rPr>
                <w:rFonts w:cs="Arial"/>
              </w:rPr>
              <w:t>Assess area between Bat Lane and Scrubby Creek to implement mosaic patch burns</w:t>
            </w:r>
          </w:p>
          <w:p w14:paraId="421DC1A9" w14:textId="77777777" w:rsidR="00CE1AE0" w:rsidRPr="00F72DA7" w:rsidRDefault="00CE1AE0" w:rsidP="00724108">
            <w:pPr>
              <w:pStyle w:val="Tabletext"/>
              <w:jc w:val="left"/>
              <w:rPr>
                <w:rFonts w:cs="Arial"/>
              </w:rPr>
            </w:pPr>
            <w:r w:rsidRPr="00F72DA7">
              <w:rPr>
                <w:rFonts w:cs="Arial"/>
              </w:rPr>
              <w:t>Manual clear and maintain cultural site</w:t>
            </w:r>
          </w:p>
        </w:tc>
        <w:tc>
          <w:tcPr>
            <w:tcW w:w="2080" w:type="dxa"/>
            <w:shd w:val="clear" w:color="auto" w:fill="EDEDED" w:themeFill="accent3" w:themeFillTint="33"/>
          </w:tcPr>
          <w:p w14:paraId="0A9B52EE" w14:textId="77777777" w:rsidR="002A1198" w:rsidRPr="00F72DA7" w:rsidRDefault="002A1198" w:rsidP="002A1198">
            <w:pPr>
              <w:pStyle w:val="Tabletext"/>
              <w:jc w:val="left"/>
              <w:rPr>
                <w:rFonts w:cs="Arial"/>
                <w:color w:val="FF0000"/>
              </w:rPr>
            </w:pPr>
            <w:r w:rsidRPr="00F72DA7">
              <w:rPr>
                <w:rFonts w:cs="Arial"/>
                <w:color w:val="FF0000"/>
              </w:rPr>
              <w:t>Example text.</w:t>
            </w:r>
          </w:p>
          <w:p w14:paraId="03C92279" w14:textId="77777777" w:rsidR="00CE1AE0" w:rsidRPr="00F72DA7" w:rsidRDefault="00CE1AE0" w:rsidP="00724108">
            <w:pPr>
              <w:pStyle w:val="Tabletext"/>
              <w:jc w:val="left"/>
              <w:rPr>
                <w:rFonts w:cs="Arial"/>
                <w:color w:val="FF0000"/>
              </w:rPr>
            </w:pPr>
            <w:r w:rsidRPr="00F72DA7">
              <w:rPr>
                <w:rFonts w:cs="Arial"/>
                <w:color w:val="FF0000"/>
              </w:rPr>
              <w:t>Scheduled for Autumn/ Winter 2016. Apply for HRC.</w:t>
            </w:r>
          </w:p>
        </w:tc>
      </w:tr>
      <w:tr w:rsidR="00CE1AE0" w:rsidRPr="00F72DA7" w14:paraId="0931DB20" w14:textId="77777777" w:rsidTr="00724108">
        <w:tc>
          <w:tcPr>
            <w:tcW w:w="2376" w:type="dxa"/>
            <w:shd w:val="clear" w:color="auto" w:fill="EDEDED" w:themeFill="accent3" w:themeFillTint="33"/>
          </w:tcPr>
          <w:p w14:paraId="5B3CE64B" w14:textId="77777777" w:rsidR="00CE1AE0" w:rsidRPr="00F72DA7" w:rsidRDefault="00CE1AE0" w:rsidP="00724108">
            <w:pPr>
              <w:pStyle w:val="Tabletext"/>
              <w:jc w:val="left"/>
              <w:rPr>
                <w:rFonts w:cs="Arial"/>
              </w:rPr>
            </w:pPr>
            <w:r w:rsidRPr="00F72DA7">
              <w:rPr>
                <w:rFonts w:cs="Arial"/>
              </w:rPr>
              <w:t>LMA 4</w:t>
            </w:r>
          </w:p>
          <w:p w14:paraId="4A5BA47C" w14:textId="77777777" w:rsidR="00CE1AE0" w:rsidRPr="00F72DA7" w:rsidRDefault="00CE1AE0" w:rsidP="00724108">
            <w:pPr>
              <w:pStyle w:val="Tabletext"/>
              <w:jc w:val="left"/>
              <w:rPr>
                <w:rFonts w:cs="Arial"/>
              </w:rPr>
            </w:pPr>
            <w:proofErr w:type="spellStart"/>
            <w:r w:rsidRPr="00F72DA7">
              <w:rPr>
                <w:rFonts w:cs="Arial"/>
                <w:b/>
              </w:rPr>
              <w:t>Baliderri</w:t>
            </w:r>
            <w:proofErr w:type="spellEnd"/>
            <w:r w:rsidRPr="00F72DA7">
              <w:rPr>
                <w:rFonts w:cs="Arial"/>
                <w:b/>
              </w:rPr>
              <w:t xml:space="preserve"> – </w:t>
            </w:r>
            <w:r w:rsidRPr="00F72DA7">
              <w:rPr>
                <w:rFonts w:cs="Arial"/>
              </w:rPr>
              <w:t>home</w:t>
            </w:r>
          </w:p>
        </w:tc>
        <w:tc>
          <w:tcPr>
            <w:tcW w:w="4253" w:type="dxa"/>
            <w:shd w:val="clear" w:color="auto" w:fill="EDEDED" w:themeFill="accent3" w:themeFillTint="33"/>
          </w:tcPr>
          <w:p w14:paraId="38C20FB3" w14:textId="77777777" w:rsidR="00CE1AE0" w:rsidRPr="00F72DA7" w:rsidRDefault="002A1198" w:rsidP="00724108">
            <w:pPr>
              <w:pStyle w:val="Tabletext"/>
              <w:jc w:val="left"/>
              <w:rPr>
                <w:rFonts w:cs="Arial"/>
              </w:rPr>
            </w:pPr>
            <w:r w:rsidRPr="00F72DA7">
              <w:rPr>
                <w:rFonts w:cs="Arial"/>
              </w:rPr>
              <w:t xml:space="preserve">Example text. </w:t>
            </w:r>
            <w:r w:rsidR="00CE1AE0" w:rsidRPr="00F72DA7">
              <w:rPr>
                <w:rFonts w:cs="Arial"/>
              </w:rPr>
              <w:t xml:space="preserve">Asset Protection burns around infrastructure behind homestead- </w:t>
            </w:r>
            <w:proofErr w:type="spellStart"/>
            <w:r w:rsidR="00CE1AE0" w:rsidRPr="00F72DA7">
              <w:rPr>
                <w:rFonts w:cs="Arial"/>
              </w:rPr>
              <w:t>approx</w:t>
            </w:r>
            <w:proofErr w:type="spellEnd"/>
            <w:r w:rsidR="00CE1AE0" w:rsidRPr="00F72DA7">
              <w:rPr>
                <w:rFonts w:cs="Arial"/>
              </w:rPr>
              <w:t xml:space="preserve"> 2-3ha</w:t>
            </w:r>
          </w:p>
          <w:p w14:paraId="07E11A07" w14:textId="77777777" w:rsidR="00CE1AE0" w:rsidRPr="00F72DA7" w:rsidRDefault="00CE1AE0" w:rsidP="00724108">
            <w:pPr>
              <w:pStyle w:val="Tabletext"/>
              <w:jc w:val="left"/>
              <w:rPr>
                <w:rFonts w:cs="Arial"/>
              </w:rPr>
            </w:pPr>
            <w:r w:rsidRPr="00F72DA7">
              <w:rPr>
                <w:rFonts w:cs="Arial"/>
              </w:rPr>
              <w:t xml:space="preserve">Clear </w:t>
            </w:r>
            <w:proofErr w:type="spellStart"/>
            <w:r w:rsidRPr="00F72DA7">
              <w:rPr>
                <w:rFonts w:cs="Arial"/>
              </w:rPr>
              <w:t>fenceline</w:t>
            </w:r>
            <w:proofErr w:type="spellEnd"/>
            <w:r w:rsidRPr="00F72DA7">
              <w:rPr>
                <w:rFonts w:cs="Arial"/>
              </w:rPr>
              <w:t xml:space="preserve"> along western side of IPA boundary (up to 6m wide)</w:t>
            </w:r>
          </w:p>
        </w:tc>
        <w:tc>
          <w:tcPr>
            <w:tcW w:w="2080" w:type="dxa"/>
            <w:shd w:val="clear" w:color="auto" w:fill="EDEDED" w:themeFill="accent3" w:themeFillTint="33"/>
          </w:tcPr>
          <w:p w14:paraId="61B02368" w14:textId="77777777" w:rsidR="002A1198" w:rsidRPr="00F72DA7" w:rsidRDefault="002A1198" w:rsidP="002A1198">
            <w:pPr>
              <w:pStyle w:val="Tabletext"/>
              <w:jc w:val="left"/>
              <w:rPr>
                <w:rFonts w:cs="Arial"/>
                <w:color w:val="FF0000"/>
              </w:rPr>
            </w:pPr>
            <w:r w:rsidRPr="00F72DA7">
              <w:rPr>
                <w:rFonts w:cs="Arial"/>
                <w:color w:val="FF0000"/>
              </w:rPr>
              <w:t>Example text.</w:t>
            </w:r>
          </w:p>
          <w:p w14:paraId="3D4B34B5" w14:textId="77777777" w:rsidR="00CE1AE0" w:rsidRPr="00F72DA7" w:rsidRDefault="00CE1AE0" w:rsidP="00724108">
            <w:pPr>
              <w:pStyle w:val="Tabletext"/>
              <w:jc w:val="left"/>
              <w:rPr>
                <w:rFonts w:cs="Arial"/>
                <w:color w:val="FF0000"/>
              </w:rPr>
            </w:pPr>
            <w:r w:rsidRPr="00F72DA7">
              <w:rPr>
                <w:rFonts w:cs="Arial"/>
                <w:color w:val="FF0000"/>
              </w:rPr>
              <w:t>Apply for HRC</w:t>
            </w:r>
          </w:p>
        </w:tc>
      </w:tr>
      <w:tr w:rsidR="00CE1AE0" w:rsidRPr="00F72DA7" w14:paraId="1F279D01" w14:textId="77777777" w:rsidTr="00724108">
        <w:tc>
          <w:tcPr>
            <w:tcW w:w="2376" w:type="dxa"/>
            <w:shd w:val="clear" w:color="auto" w:fill="EDEDED" w:themeFill="accent3" w:themeFillTint="33"/>
          </w:tcPr>
          <w:p w14:paraId="58B00628" w14:textId="77777777" w:rsidR="00CE1AE0" w:rsidRPr="00F72DA7" w:rsidRDefault="00CE1AE0" w:rsidP="00724108">
            <w:pPr>
              <w:pStyle w:val="Tabletext"/>
              <w:jc w:val="left"/>
              <w:rPr>
                <w:rFonts w:cs="Arial"/>
              </w:rPr>
            </w:pPr>
            <w:r w:rsidRPr="00F72DA7">
              <w:rPr>
                <w:rFonts w:cs="Arial"/>
              </w:rPr>
              <w:t>LMA 5</w:t>
            </w:r>
          </w:p>
          <w:p w14:paraId="73E91AD3" w14:textId="77777777" w:rsidR="00CE1AE0" w:rsidRPr="00F72DA7" w:rsidRDefault="00CE1AE0" w:rsidP="00724108">
            <w:pPr>
              <w:pStyle w:val="Tabletext"/>
              <w:jc w:val="left"/>
              <w:rPr>
                <w:rFonts w:cs="Arial"/>
              </w:rPr>
            </w:pPr>
            <w:proofErr w:type="spellStart"/>
            <w:r w:rsidRPr="00F72DA7">
              <w:rPr>
                <w:rFonts w:cs="Arial"/>
                <w:b/>
              </w:rPr>
              <w:t>Kukra</w:t>
            </w:r>
            <w:proofErr w:type="spellEnd"/>
            <w:r w:rsidRPr="00F72DA7">
              <w:rPr>
                <w:rFonts w:cs="Arial"/>
                <w:b/>
              </w:rPr>
              <w:t xml:space="preserve"> – </w:t>
            </w:r>
            <w:r w:rsidRPr="00F72DA7">
              <w:rPr>
                <w:rFonts w:cs="Arial"/>
              </w:rPr>
              <w:t>Echidna</w:t>
            </w:r>
          </w:p>
        </w:tc>
        <w:tc>
          <w:tcPr>
            <w:tcW w:w="4253" w:type="dxa"/>
            <w:shd w:val="clear" w:color="auto" w:fill="EDEDED" w:themeFill="accent3" w:themeFillTint="33"/>
          </w:tcPr>
          <w:p w14:paraId="50B6F8E0" w14:textId="77777777" w:rsidR="00CE1AE0" w:rsidRPr="00F72DA7" w:rsidRDefault="002A1198" w:rsidP="00724108">
            <w:pPr>
              <w:pStyle w:val="Tabletext"/>
              <w:jc w:val="left"/>
              <w:rPr>
                <w:rFonts w:cs="Arial"/>
              </w:rPr>
            </w:pPr>
            <w:r w:rsidRPr="00F72DA7">
              <w:rPr>
                <w:rFonts w:cs="Arial"/>
              </w:rPr>
              <w:t xml:space="preserve">Example text. </w:t>
            </w:r>
            <w:r w:rsidR="00CE1AE0" w:rsidRPr="00F72DA7">
              <w:rPr>
                <w:rFonts w:cs="Arial"/>
              </w:rPr>
              <w:t>Plot D– to burn next year (2016)</w:t>
            </w:r>
          </w:p>
          <w:p w14:paraId="16769CB1" w14:textId="77777777" w:rsidR="00CE1AE0" w:rsidRPr="00F72DA7" w:rsidRDefault="00CE1AE0" w:rsidP="00724108">
            <w:pPr>
              <w:pStyle w:val="Tabletext"/>
              <w:jc w:val="left"/>
              <w:rPr>
                <w:rFonts w:cs="Arial"/>
              </w:rPr>
            </w:pPr>
            <w:r w:rsidRPr="00F72DA7">
              <w:rPr>
                <w:rFonts w:cs="Arial"/>
              </w:rPr>
              <w:t xml:space="preserve">Review Asset Protection at </w:t>
            </w:r>
            <w:proofErr w:type="spellStart"/>
            <w:r w:rsidRPr="00F72DA7">
              <w:rPr>
                <w:rFonts w:cs="Arial"/>
              </w:rPr>
              <w:t>Kukra</w:t>
            </w:r>
            <w:proofErr w:type="spellEnd"/>
            <w:r w:rsidRPr="00F72DA7">
              <w:rPr>
                <w:rFonts w:cs="Arial"/>
              </w:rPr>
              <w:t xml:space="preserve"> Rock Art site and assess need for further burning towards entrance of walking track</w:t>
            </w:r>
          </w:p>
          <w:p w14:paraId="5F65FAAE" w14:textId="77777777" w:rsidR="00CE1AE0" w:rsidRPr="00F72DA7" w:rsidRDefault="00CE1AE0" w:rsidP="00724108">
            <w:pPr>
              <w:pStyle w:val="Tabletext"/>
              <w:jc w:val="left"/>
              <w:rPr>
                <w:rFonts w:cs="Arial"/>
              </w:rPr>
            </w:pPr>
            <w:r w:rsidRPr="00F72DA7">
              <w:rPr>
                <w:rFonts w:cs="Arial"/>
              </w:rPr>
              <w:t>Manual clear and maintain cultural sites</w:t>
            </w:r>
          </w:p>
          <w:p w14:paraId="664ED0E2" w14:textId="77777777" w:rsidR="00CE1AE0" w:rsidRPr="00F72DA7" w:rsidRDefault="00CE1AE0" w:rsidP="00724108">
            <w:pPr>
              <w:pStyle w:val="Tabletext"/>
              <w:jc w:val="left"/>
              <w:rPr>
                <w:rFonts w:cs="Arial"/>
              </w:rPr>
            </w:pPr>
            <w:r w:rsidRPr="00F72DA7">
              <w:rPr>
                <w:rFonts w:cs="Arial"/>
              </w:rPr>
              <w:t xml:space="preserve">Clear </w:t>
            </w:r>
            <w:proofErr w:type="spellStart"/>
            <w:r w:rsidRPr="00F72DA7">
              <w:rPr>
                <w:rFonts w:cs="Arial"/>
              </w:rPr>
              <w:t>fenceline</w:t>
            </w:r>
            <w:proofErr w:type="spellEnd"/>
            <w:r w:rsidRPr="00F72DA7">
              <w:rPr>
                <w:rFonts w:cs="Arial"/>
              </w:rPr>
              <w:t xml:space="preserve"> along eastern side of IPA boundary (up to 6m wide)</w:t>
            </w:r>
          </w:p>
        </w:tc>
        <w:tc>
          <w:tcPr>
            <w:tcW w:w="2080" w:type="dxa"/>
            <w:shd w:val="clear" w:color="auto" w:fill="EDEDED" w:themeFill="accent3" w:themeFillTint="33"/>
          </w:tcPr>
          <w:p w14:paraId="78B0489D" w14:textId="77777777" w:rsidR="002A1198" w:rsidRPr="00F72DA7" w:rsidRDefault="002A1198" w:rsidP="002A1198">
            <w:pPr>
              <w:pStyle w:val="Tabletext"/>
              <w:jc w:val="left"/>
              <w:rPr>
                <w:rFonts w:cs="Arial"/>
                <w:color w:val="FF0000"/>
              </w:rPr>
            </w:pPr>
            <w:r w:rsidRPr="00F72DA7">
              <w:rPr>
                <w:rFonts w:cs="Arial"/>
                <w:color w:val="FF0000"/>
              </w:rPr>
              <w:t>Example text.</w:t>
            </w:r>
          </w:p>
          <w:p w14:paraId="1DDE9910" w14:textId="77777777" w:rsidR="00CE1AE0" w:rsidRPr="00F72DA7" w:rsidRDefault="00CE1AE0" w:rsidP="00724108">
            <w:pPr>
              <w:pStyle w:val="Tabletext"/>
              <w:jc w:val="left"/>
              <w:rPr>
                <w:rFonts w:cs="Arial"/>
                <w:color w:val="FF0000"/>
              </w:rPr>
            </w:pPr>
            <w:r w:rsidRPr="00F72DA7">
              <w:rPr>
                <w:rFonts w:cs="Arial"/>
                <w:color w:val="FF0000"/>
              </w:rPr>
              <w:t xml:space="preserve">Scheduled for Autumn/ Winter 2016. Apply for </w:t>
            </w:r>
          </w:p>
          <w:p w14:paraId="7FA2AF2F" w14:textId="77777777" w:rsidR="00CE1AE0" w:rsidRPr="00F72DA7" w:rsidRDefault="00CE1AE0" w:rsidP="00724108">
            <w:pPr>
              <w:pStyle w:val="Tabletext"/>
              <w:jc w:val="left"/>
              <w:rPr>
                <w:rFonts w:cs="Arial"/>
                <w:color w:val="FF0000"/>
              </w:rPr>
            </w:pPr>
            <w:r w:rsidRPr="00F72DA7">
              <w:rPr>
                <w:rFonts w:cs="Arial"/>
                <w:color w:val="FF0000"/>
              </w:rPr>
              <w:t>HRC</w:t>
            </w:r>
          </w:p>
        </w:tc>
      </w:tr>
    </w:tbl>
    <w:p w14:paraId="4DBEFDD0" w14:textId="77777777" w:rsidR="00CE1AE0" w:rsidRPr="00E63831" w:rsidRDefault="00CE1AE0" w:rsidP="00CE1AE0">
      <w:pPr>
        <w:pStyle w:val="BodyText1"/>
      </w:pPr>
    </w:p>
    <w:p w14:paraId="331BF539" w14:textId="77777777" w:rsidR="00CE1AE0" w:rsidRPr="00E63831" w:rsidRDefault="00CE1AE0" w:rsidP="00CE1AE0">
      <w:pPr>
        <w:pStyle w:val="Head1"/>
        <w:rPr>
          <w:lang w:val="en-AU"/>
        </w:rPr>
      </w:pPr>
      <w:bookmarkStart w:id="8" w:name="_Toc452732110"/>
      <w:r w:rsidRPr="00E63831">
        <w:rPr>
          <w:lang w:val="en-AU"/>
        </w:rPr>
        <w:lastRenderedPageBreak/>
        <w:t>Fire History Map</w:t>
      </w:r>
      <w:bookmarkEnd w:id="8"/>
    </w:p>
    <w:tbl>
      <w:tblPr>
        <w:tblStyle w:val="TableGrid"/>
        <w:tblW w:w="0" w:type="auto"/>
        <w:shd w:val="clear" w:color="auto" w:fill="E2EFD9" w:themeFill="accent6" w:themeFillTint="33"/>
        <w:tblLook w:val="04A0" w:firstRow="1" w:lastRow="0" w:firstColumn="1" w:lastColumn="0" w:noHBand="0" w:noVBand="1"/>
      </w:tblPr>
      <w:tblGrid>
        <w:gridCol w:w="8504"/>
      </w:tblGrid>
      <w:tr w:rsidR="00CE1AE0" w:rsidRPr="00E63831" w14:paraId="2AA56ACC" w14:textId="77777777" w:rsidTr="00647908">
        <w:trPr>
          <w:cnfStyle w:val="100000000000" w:firstRow="1" w:lastRow="0" w:firstColumn="0" w:lastColumn="0" w:oddVBand="0" w:evenVBand="0" w:oddHBand="0" w:evenHBand="0" w:firstRowFirstColumn="0" w:firstRowLastColumn="0" w:lastRowFirstColumn="0" w:lastRowLastColumn="0"/>
          <w:trHeight w:val="8389"/>
        </w:trPr>
        <w:tc>
          <w:tcPr>
            <w:tcW w:w="8504" w:type="dxa"/>
            <w:shd w:val="clear" w:color="auto" w:fill="E2EFD9" w:themeFill="accent6" w:themeFillTint="33"/>
            <w:vAlign w:val="center"/>
          </w:tcPr>
          <w:p w14:paraId="529B4B52" w14:textId="77777777" w:rsidR="00CE1AE0" w:rsidRPr="00E63831" w:rsidRDefault="00647908" w:rsidP="00647908">
            <w:pPr>
              <w:spacing w:before="60" w:after="60"/>
              <w:jc w:val="center"/>
              <w:rPr>
                <w:sz w:val="40"/>
                <w:szCs w:val="40"/>
              </w:rPr>
            </w:pPr>
            <w:r w:rsidRPr="00E63831">
              <w:rPr>
                <w:sz w:val="40"/>
                <w:szCs w:val="40"/>
              </w:rPr>
              <w:t>Insert your Fire History Map</w:t>
            </w:r>
          </w:p>
        </w:tc>
      </w:tr>
    </w:tbl>
    <w:p w14:paraId="26FEDE11" w14:textId="77777777" w:rsidR="00CE1AE0" w:rsidRPr="00E63831" w:rsidRDefault="00CE1AE0" w:rsidP="00CE1AE0">
      <w:pPr>
        <w:spacing w:before="60" w:after="60"/>
      </w:pPr>
    </w:p>
    <w:p w14:paraId="1A99F05E" w14:textId="77777777" w:rsidR="00CE1AE0" w:rsidRPr="00E63831" w:rsidRDefault="00CE1AE0" w:rsidP="00CE1AE0">
      <w:pPr>
        <w:pStyle w:val="Head1"/>
        <w:rPr>
          <w:lang w:val="en-AU"/>
        </w:rPr>
      </w:pPr>
      <w:bookmarkStart w:id="9" w:name="_Toc452732111"/>
      <w:r w:rsidRPr="00E63831">
        <w:rPr>
          <w:lang w:val="en-AU"/>
        </w:rPr>
        <w:lastRenderedPageBreak/>
        <w:t>Vegetation Types Map</w:t>
      </w:r>
      <w:bookmarkEnd w:id="9"/>
    </w:p>
    <w:tbl>
      <w:tblPr>
        <w:tblStyle w:val="TableGrid"/>
        <w:tblW w:w="0" w:type="auto"/>
        <w:shd w:val="clear" w:color="auto" w:fill="E2EFD9" w:themeFill="accent6" w:themeFillTint="33"/>
        <w:tblLook w:val="04A0" w:firstRow="1" w:lastRow="0" w:firstColumn="1" w:lastColumn="0" w:noHBand="0" w:noVBand="1"/>
      </w:tblPr>
      <w:tblGrid>
        <w:gridCol w:w="8504"/>
      </w:tblGrid>
      <w:tr w:rsidR="00CE1AE0" w:rsidRPr="00E63831" w14:paraId="0B244E5D" w14:textId="77777777" w:rsidTr="00A2448F">
        <w:trPr>
          <w:cnfStyle w:val="100000000000" w:firstRow="1" w:lastRow="0" w:firstColumn="0" w:lastColumn="0" w:oddVBand="0" w:evenVBand="0" w:oddHBand="0" w:evenHBand="0" w:firstRowFirstColumn="0" w:firstRowLastColumn="0" w:lastRowFirstColumn="0" w:lastRowLastColumn="0"/>
          <w:trHeight w:val="7964"/>
        </w:trPr>
        <w:tc>
          <w:tcPr>
            <w:tcW w:w="8504" w:type="dxa"/>
            <w:shd w:val="clear" w:color="auto" w:fill="E2EFD9" w:themeFill="accent6" w:themeFillTint="33"/>
            <w:vAlign w:val="center"/>
          </w:tcPr>
          <w:p w14:paraId="1EA716D9" w14:textId="77777777" w:rsidR="00CE1AE0" w:rsidRPr="00E63831" w:rsidRDefault="00A2448F" w:rsidP="00A2448F">
            <w:pPr>
              <w:spacing w:before="60" w:after="60"/>
              <w:jc w:val="center"/>
              <w:rPr>
                <w:sz w:val="40"/>
                <w:szCs w:val="40"/>
              </w:rPr>
            </w:pPr>
            <w:r w:rsidRPr="00E63831">
              <w:rPr>
                <w:sz w:val="40"/>
                <w:szCs w:val="40"/>
              </w:rPr>
              <w:t>Insert your Vegetation Types Map</w:t>
            </w:r>
          </w:p>
        </w:tc>
      </w:tr>
    </w:tbl>
    <w:p w14:paraId="0ADEFCDC" w14:textId="77777777" w:rsidR="00CE1AE0" w:rsidRPr="00E63831" w:rsidRDefault="00CE1AE0" w:rsidP="00CE1AE0"/>
    <w:p w14:paraId="27974ACE" w14:textId="77777777" w:rsidR="00CE1AE0" w:rsidRPr="00E63831" w:rsidRDefault="00CE1AE0" w:rsidP="00B652AB">
      <w:pPr>
        <w:pStyle w:val="BodyText1"/>
      </w:pPr>
    </w:p>
    <w:p w14:paraId="721D943A" w14:textId="77777777" w:rsidR="00290E85" w:rsidRPr="00E63831" w:rsidRDefault="005309F9" w:rsidP="004F6EB4">
      <w:pPr>
        <w:pStyle w:val="Head1"/>
        <w:rPr>
          <w:lang w:val="en-AU"/>
        </w:rPr>
      </w:pPr>
      <w:bookmarkStart w:id="10" w:name="_Toc452732112"/>
      <w:r w:rsidRPr="00E63831">
        <w:rPr>
          <w:lang w:val="en-AU"/>
        </w:rPr>
        <w:lastRenderedPageBreak/>
        <w:t>Operational Guideline</w:t>
      </w:r>
      <w:bookmarkEnd w:id="10"/>
    </w:p>
    <w:tbl>
      <w:tblPr>
        <w:tblStyle w:val="TableGrid"/>
        <w:tblW w:w="5000" w:type="pct"/>
        <w:tblBorders>
          <w:top w:val="single" w:sz="2" w:space="0" w:color="auto"/>
          <w:bottom w:val="single" w:sz="2" w:space="0" w:color="auto"/>
          <w:insideH w:val="single" w:sz="2" w:space="0" w:color="auto"/>
        </w:tblBorders>
        <w:shd w:val="clear" w:color="auto" w:fill="EDEDED" w:themeFill="accent3" w:themeFillTint="33"/>
        <w:tblLook w:val="04A0" w:firstRow="1" w:lastRow="0" w:firstColumn="1" w:lastColumn="0" w:noHBand="0" w:noVBand="1"/>
      </w:tblPr>
      <w:tblGrid>
        <w:gridCol w:w="2518"/>
        <w:gridCol w:w="6190"/>
      </w:tblGrid>
      <w:tr w:rsidR="00022F10" w:rsidRPr="00F72DA7" w14:paraId="2E8C779E" w14:textId="77777777" w:rsidTr="00587130">
        <w:trPr>
          <w:cnfStyle w:val="100000000000" w:firstRow="1" w:lastRow="0" w:firstColumn="0" w:lastColumn="0" w:oddVBand="0" w:evenVBand="0" w:oddHBand="0" w:evenHBand="0" w:firstRowFirstColumn="0" w:firstRowLastColumn="0" w:lastRowFirstColumn="0" w:lastRowLastColumn="0"/>
        </w:trPr>
        <w:tc>
          <w:tcPr>
            <w:tcW w:w="144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DEDED" w:themeFill="accent3" w:themeFillTint="33"/>
          </w:tcPr>
          <w:p w14:paraId="73CC7BA4" w14:textId="77777777" w:rsidR="0016659B" w:rsidRPr="00F72DA7" w:rsidRDefault="00B302D3" w:rsidP="00AA2A12">
            <w:pPr>
              <w:pStyle w:val="Tabletext"/>
              <w:spacing w:before="42" w:after="42"/>
              <w:rPr>
                <w:rFonts w:cs="Arial"/>
                <w:b/>
                <w:color w:val="595959" w:themeColor="text1" w:themeTint="A6"/>
              </w:rPr>
            </w:pPr>
            <w:r w:rsidRPr="00F72DA7">
              <w:rPr>
                <w:rFonts w:cs="Arial"/>
                <w:b/>
                <w:color w:val="595959" w:themeColor="text1" w:themeTint="A6"/>
              </w:rPr>
              <w:t>RESOURCE</w:t>
            </w:r>
          </w:p>
        </w:tc>
        <w:tc>
          <w:tcPr>
            <w:tcW w:w="3554"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DEDED" w:themeFill="accent3" w:themeFillTint="33"/>
          </w:tcPr>
          <w:p w14:paraId="06B0251D" w14:textId="77777777" w:rsidR="0016659B" w:rsidRPr="00F72DA7" w:rsidRDefault="00B302D3" w:rsidP="00AA2A12">
            <w:pPr>
              <w:pStyle w:val="Tabletext"/>
              <w:spacing w:before="42" w:after="42"/>
              <w:rPr>
                <w:rFonts w:cs="Arial"/>
                <w:b/>
                <w:color w:val="ED7D31" w:themeColor="accent2"/>
              </w:rPr>
            </w:pPr>
            <w:r w:rsidRPr="00F72DA7">
              <w:rPr>
                <w:rFonts w:cs="Arial"/>
                <w:b/>
                <w:color w:val="ED7D31" w:themeColor="accent2"/>
              </w:rPr>
              <w:t>OPERATIONAL GUIDELINES</w:t>
            </w:r>
          </w:p>
        </w:tc>
      </w:tr>
      <w:tr w:rsidR="0016659B" w:rsidRPr="00F72DA7" w14:paraId="33F60095" w14:textId="77777777" w:rsidTr="00587130">
        <w:tc>
          <w:tcPr>
            <w:tcW w:w="1446" w:type="pct"/>
            <w:shd w:val="clear" w:color="auto" w:fill="EDEDED" w:themeFill="accent3" w:themeFillTint="33"/>
          </w:tcPr>
          <w:p w14:paraId="5DD5B712" w14:textId="77777777" w:rsidR="0016659B" w:rsidRPr="00F72DA7" w:rsidRDefault="005309F9" w:rsidP="00AA2A12">
            <w:pPr>
              <w:pStyle w:val="Tabletext"/>
              <w:spacing w:before="42" w:after="42"/>
              <w:rPr>
                <w:rFonts w:cs="Arial"/>
              </w:rPr>
            </w:pPr>
            <w:r w:rsidRPr="00F72DA7">
              <w:rPr>
                <w:rFonts w:cs="Arial"/>
              </w:rPr>
              <w:t xml:space="preserve">Aboriginal Cultural Heritage site Management </w:t>
            </w:r>
          </w:p>
        </w:tc>
        <w:tc>
          <w:tcPr>
            <w:tcW w:w="3554" w:type="pct"/>
            <w:shd w:val="clear" w:color="auto" w:fill="EDEDED" w:themeFill="accent3" w:themeFillTint="33"/>
          </w:tcPr>
          <w:p w14:paraId="6ADD2319" w14:textId="77777777" w:rsidR="005309F9" w:rsidRPr="00F72DA7" w:rsidRDefault="00587130" w:rsidP="00AA2A12">
            <w:pPr>
              <w:pStyle w:val="Tabletext"/>
              <w:spacing w:before="42" w:after="42"/>
              <w:rPr>
                <w:rFonts w:cs="Arial"/>
              </w:rPr>
            </w:pPr>
            <w:r w:rsidRPr="00F72DA7">
              <w:rPr>
                <w:rFonts w:cs="Arial"/>
              </w:rPr>
              <w:t xml:space="preserve">Example text. </w:t>
            </w:r>
            <w:r w:rsidR="005309F9" w:rsidRPr="00F72DA7">
              <w:rPr>
                <w:rFonts w:cs="Arial"/>
              </w:rPr>
              <w:t xml:space="preserve">Ensure close liaison with the Banbai Nation. Aboriginal sites and sensitive areas are found on the map. </w:t>
            </w:r>
          </w:p>
          <w:p w14:paraId="4098760F" w14:textId="77777777" w:rsidR="0016659B" w:rsidRPr="00F72DA7" w:rsidRDefault="005309F9" w:rsidP="00AA2A12">
            <w:pPr>
              <w:pStyle w:val="Tabletext"/>
              <w:spacing w:before="42" w:after="42"/>
              <w:rPr>
                <w:rFonts w:cs="Arial"/>
              </w:rPr>
            </w:pPr>
            <w:r w:rsidRPr="00F72DA7">
              <w:rPr>
                <w:rFonts w:cs="Arial"/>
              </w:rPr>
              <w:t>All personnel involved in fire fighting operations are to be briefed on site locations and the required management strategies.</w:t>
            </w:r>
          </w:p>
        </w:tc>
      </w:tr>
      <w:tr w:rsidR="0016659B" w:rsidRPr="00F72DA7" w14:paraId="6621B943" w14:textId="77777777" w:rsidTr="00587130">
        <w:tc>
          <w:tcPr>
            <w:tcW w:w="1446" w:type="pct"/>
            <w:shd w:val="clear" w:color="auto" w:fill="EDEDED" w:themeFill="accent3" w:themeFillTint="33"/>
          </w:tcPr>
          <w:p w14:paraId="7F811384" w14:textId="77777777" w:rsidR="0016659B" w:rsidRPr="00F72DA7" w:rsidRDefault="005309F9" w:rsidP="00AA2A12">
            <w:pPr>
              <w:pStyle w:val="Tabletext"/>
              <w:spacing w:before="42" w:after="42"/>
              <w:jc w:val="left"/>
              <w:rPr>
                <w:rFonts w:cs="Arial"/>
              </w:rPr>
            </w:pPr>
            <w:r w:rsidRPr="00F72DA7">
              <w:rPr>
                <w:rFonts w:cs="Arial"/>
              </w:rPr>
              <w:t>Historic Heritage Management</w:t>
            </w:r>
          </w:p>
        </w:tc>
        <w:tc>
          <w:tcPr>
            <w:tcW w:w="3554" w:type="pct"/>
            <w:shd w:val="clear" w:color="auto" w:fill="EDEDED" w:themeFill="accent3" w:themeFillTint="33"/>
          </w:tcPr>
          <w:p w14:paraId="15D6A26C" w14:textId="77777777" w:rsidR="0016659B" w:rsidRPr="00F72DA7" w:rsidRDefault="00587130" w:rsidP="00AA2A12">
            <w:pPr>
              <w:pStyle w:val="Tabletext"/>
              <w:spacing w:before="42" w:after="42"/>
              <w:rPr>
                <w:rFonts w:cs="Arial"/>
              </w:rPr>
            </w:pPr>
            <w:r w:rsidRPr="00F72DA7">
              <w:rPr>
                <w:rFonts w:cs="Arial"/>
              </w:rPr>
              <w:t xml:space="preserve">Example text. </w:t>
            </w:r>
            <w:r w:rsidR="005309F9" w:rsidRPr="00F72DA7">
              <w:rPr>
                <w:rFonts w:cs="Arial"/>
              </w:rPr>
              <w:t>There are no known European historic sites on this property.</w:t>
            </w:r>
          </w:p>
        </w:tc>
      </w:tr>
      <w:tr w:rsidR="0016659B" w:rsidRPr="00F72DA7" w14:paraId="65A5E675" w14:textId="77777777" w:rsidTr="00587130">
        <w:tc>
          <w:tcPr>
            <w:tcW w:w="1446" w:type="pct"/>
            <w:shd w:val="clear" w:color="auto" w:fill="EDEDED" w:themeFill="accent3" w:themeFillTint="33"/>
          </w:tcPr>
          <w:p w14:paraId="36CD29BD" w14:textId="77777777" w:rsidR="0016659B" w:rsidRPr="00F72DA7" w:rsidRDefault="00214B16" w:rsidP="00AA2A12">
            <w:pPr>
              <w:pStyle w:val="Tabletext"/>
              <w:spacing w:before="42" w:after="42"/>
              <w:rPr>
                <w:rFonts w:cs="Arial"/>
              </w:rPr>
            </w:pPr>
            <w:r w:rsidRPr="00F72DA7">
              <w:rPr>
                <w:rFonts w:cs="Arial"/>
              </w:rPr>
              <w:t xml:space="preserve">Threatened </w:t>
            </w:r>
            <w:r w:rsidR="005309F9" w:rsidRPr="00F72DA7">
              <w:rPr>
                <w:rFonts w:cs="Arial"/>
              </w:rPr>
              <w:t>Fauna Management</w:t>
            </w:r>
          </w:p>
        </w:tc>
        <w:tc>
          <w:tcPr>
            <w:tcW w:w="3554" w:type="pct"/>
            <w:shd w:val="clear" w:color="auto" w:fill="EDEDED" w:themeFill="accent3" w:themeFillTint="33"/>
          </w:tcPr>
          <w:p w14:paraId="77C70ECC" w14:textId="77777777" w:rsidR="005309F9" w:rsidRPr="00F72DA7" w:rsidRDefault="00587130" w:rsidP="00AA2A12">
            <w:pPr>
              <w:pStyle w:val="Tabletext"/>
              <w:spacing w:before="42" w:after="42"/>
              <w:rPr>
                <w:rFonts w:cs="Arial"/>
              </w:rPr>
            </w:pPr>
            <w:r w:rsidRPr="00F72DA7">
              <w:rPr>
                <w:rFonts w:cs="Arial"/>
              </w:rPr>
              <w:t xml:space="preserve">Example text. </w:t>
            </w:r>
            <w:r w:rsidR="005309F9" w:rsidRPr="00F72DA7">
              <w:rPr>
                <w:rFonts w:cs="Arial"/>
              </w:rPr>
              <w:t>Avoid impact on key habitat areas such as casuarina forest.</w:t>
            </w:r>
          </w:p>
          <w:p w14:paraId="2A8FB1D4" w14:textId="77777777" w:rsidR="0016659B" w:rsidRPr="00F72DA7" w:rsidRDefault="005309F9" w:rsidP="00AA2A12">
            <w:pPr>
              <w:pStyle w:val="Tabletext"/>
              <w:spacing w:before="42" w:after="42"/>
              <w:rPr>
                <w:rFonts w:cs="Arial"/>
              </w:rPr>
            </w:pPr>
            <w:r w:rsidRPr="00F72DA7">
              <w:rPr>
                <w:rFonts w:cs="Arial"/>
              </w:rPr>
              <w:t>Avoid impact on streams.; Protect large and hollow-bearing trees.</w:t>
            </w:r>
          </w:p>
        </w:tc>
      </w:tr>
      <w:tr w:rsidR="0016659B" w:rsidRPr="00F72DA7" w14:paraId="2EB86048" w14:textId="77777777" w:rsidTr="00587130">
        <w:tc>
          <w:tcPr>
            <w:tcW w:w="1446" w:type="pct"/>
            <w:shd w:val="clear" w:color="auto" w:fill="EDEDED" w:themeFill="accent3" w:themeFillTint="33"/>
          </w:tcPr>
          <w:p w14:paraId="28870B8B" w14:textId="77777777" w:rsidR="0016659B" w:rsidRPr="00F72DA7" w:rsidRDefault="00214B16" w:rsidP="00AA2A12">
            <w:pPr>
              <w:pStyle w:val="Tabletext"/>
              <w:spacing w:before="42" w:after="42"/>
              <w:rPr>
                <w:rFonts w:cs="Arial"/>
              </w:rPr>
            </w:pPr>
            <w:r w:rsidRPr="00F72DA7">
              <w:rPr>
                <w:rFonts w:cs="Arial"/>
              </w:rPr>
              <w:t xml:space="preserve">Threatened </w:t>
            </w:r>
            <w:r w:rsidR="005309F9" w:rsidRPr="00F72DA7">
              <w:rPr>
                <w:rFonts w:cs="Arial"/>
              </w:rPr>
              <w:t>Flora Management</w:t>
            </w:r>
          </w:p>
        </w:tc>
        <w:tc>
          <w:tcPr>
            <w:tcW w:w="3554" w:type="pct"/>
            <w:shd w:val="clear" w:color="auto" w:fill="EDEDED" w:themeFill="accent3" w:themeFillTint="33"/>
          </w:tcPr>
          <w:p w14:paraId="5FD2A2B2" w14:textId="77777777" w:rsidR="0016659B" w:rsidRPr="00F72DA7" w:rsidRDefault="00587130" w:rsidP="00AA2A12">
            <w:pPr>
              <w:pStyle w:val="Tabletext"/>
              <w:spacing w:before="42" w:after="42"/>
              <w:rPr>
                <w:rFonts w:cs="Arial"/>
              </w:rPr>
            </w:pPr>
            <w:r w:rsidRPr="00F72DA7">
              <w:rPr>
                <w:rFonts w:cs="Arial"/>
              </w:rPr>
              <w:t xml:space="preserve">Example text. </w:t>
            </w:r>
            <w:r w:rsidR="005309F9" w:rsidRPr="00F72DA7">
              <w:rPr>
                <w:rFonts w:cs="Arial"/>
              </w:rPr>
              <w:t>Avoid impact on black grevillea species.</w:t>
            </w:r>
          </w:p>
        </w:tc>
      </w:tr>
      <w:tr w:rsidR="0016659B" w:rsidRPr="00F72DA7" w14:paraId="487238A6" w14:textId="77777777" w:rsidTr="00587130">
        <w:tc>
          <w:tcPr>
            <w:tcW w:w="1446" w:type="pct"/>
            <w:shd w:val="clear" w:color="auto" w:fill="EDEDED" w:themeFill="accent3" w:themeFillTint="33"/>
          </w:tcPr>
          <w:p w14:paraId="725266EC" w14:textId="77777777" w:rsidR="0016659B" w:rsidRPr="00F72DA7" w:rsidRDefault="00214B16" w:rsidP="00AA2A12">
            <w:pPr>
              <w:pStyle w:val="Tabletext"/>
              <w:spacing w:before="42" w:after="42"/>
              <w:rPr>
                <w:rFonts w:cs="Arial"/>
              </w:rPr>
            </w:pPr>
            <w:r w:rsidRPr="00F72DA7">
              <w:rPr>
                <w:rFonts w:cs="Arial"/>
              </w:rPr>
              <w:t xml:space="preserve">Threatened </w:t>
            </w:r>
            <w:r w:rsidR="005309F9" w:rsidRPr="00F72DA7">
              <w:rPr>
                <w:rFonts w:cs="Arial"/>
              </w:rPr>
              <w:t>Property</w:t>
            </w:r>
          </w:p>
        </w:tc>
        <w:tc>
          <w:tcPr>
            <w:tcW w:w="3554" w:type="pct"/>
            <w:shd w:val="clear" w:color="auto" w:fill="EDEDED" w:themeFill="accent3" w:themeFillTint="33"/>
          </w:tcPr>
          <w:p w14:paraId="5E43517C" w14:textId="77777777" w:rsidR="005309F9" w:rsidRPr="00F72DA7" w:rsidRDefault="00587130" w:rsidP="00AA2A12">
            <w:pPr>
              <w:pStyle w:val="Tabletext"/>
              <w:spacing w:before="42" w:after="42"/>
              <w:rPr>
                <w:rFonts w:cs="Arial"/>
              </w:rPr>
            </w:pPr>
            <w:r w:rsidRPr="00F72DA7">
              <w:rPr>
                <w:rFonts w:cs="Arial"/>
              </w:rPr>
              <w:t xml:space="preserve">Example text. </w:t>
            </w:r>
            <w:r w:rsidR="005309F9" w:rsidRPr="00F72DA7">
              <w:rPr>
                <w:rFonts w:cs="Arial"/>
              </w:rPr>
              <w:t>The more you prepare your home, the more likely it will survive a bush fire or ember attack. A well prepared home can also be easier for you or firefighters to defend. A well prepared home will also give you more protection if a fire threatens suddenly and you cannot leave.</w:t>
            </w:r>
          </w:p>
          <w:p w14:paraId="5799F5A9" w14:textId="77777777" w:rsidR="0016659B" w:rsidRPr="00F72DA7" w:rsidRDefault="005309F9" w:rsidP="00AA2A12">
            <w:pPr>
              <w:pStyle w:val="Tabletext"/>
              <w:spacing w:before="42" w:after="42"/>
              <w:rPr>
                <w:rFonts w:cs="Arial"/>
              </w:rPr>
            </w:pPr>
            <w:r w:rsidRPr="00F72DA7">
              <w:rPr>
                <w:rFonts w:cs="Arial"/>
              </w:rPr>
              <w:t>Keep informed on days of increased fire danger. Pay attention to your local radio and TV stations and monitor our website and social media pages on hot, dry, windy days. This will help you plan your day and make sure you avoid areas where there is an increased risk of a bush fire.</w:t>
            </w:r>
          </w:p>
        </w:tc>
      </w:tr>
      <w:tr w:rsidR="005309F9" w:rsidRPr="00F72DA7" w14:paraId="2A6A8EF5" w14:textId="77777777" w:rsidTr="00587130">
        <w:tc>
          <w:tcPr>
            <w:tcW w:w="1446" w:type="pct"/>
            <w:shd w:val="clear" w:color="auto" w:fill="EDEDED" w:themeFill="accent3" w:themeFillTint="33"/>
          </w:tcPr>
          <w:p w14:paraId="60F4137E" w14:textId="77777777" w:rsidR="005309F9" w:rsidRPr="00F72DA7" w:rsidRDefault="00B302D3" w:rsidP="00AA2A12">
            <w:pPr>
              <w:pStyle w:val="Tabletext"/>
              <w:spacing w:before="42" w:after="42"/>
              <w:rPr>
                <w:rFonts w:cs="Arial"/>
              </w:rPr>
            </w:pPr>
            <w:r w:rsidRPr="00F72DA7">
              <w:rPr>
                <w:rFonts w:cs="Arial"/>
                <w:b/>
                <w:color w:val="595959" w:themeColor="text1" w:themeTint="A6"/>
              </w:rPr>
              <w:t>RESOURCE</w:t>
            </w:r>
          </w:p>
        </w:tc>
        <w:tc>
          <w:tcPr>
            <w:tcW w:w="3554" w:type="pct"/>
            <w:shd w:val="clear" w:color="auto" w:fill="EDEDED" w:themeFill="accent3" w:themeFillTint="33"/>
          </w:tcPr>
          <w:p w14:paraId="0E9CA4CA" w14:textId="77777777" w:rsidR="005309F9" w:rsidRPr="00F72DA7" w:rsidRDefault="00B302D3" w:rsidP="00AA2A12">
            <w:pPr>
              <w:pStyle w:val="Tabletext"/>
              <w:spacing w:before="42" w:after="42"/>
              <w:rPr>
                <w:rFonts w:cs="Arial"/>
              </w:rPr>
            </w:pPr>
            <w:r w:rsidRPr="00F72DA7">
              <w:rPr>
                <w:rFonts w:cs="Arial"/>
                <w:b/>
                <w:color w:val="ED7D31" w:themeColor="accent2"/>
              </w:rPr>
              <w:t xml:space="preserve">GUIDELINES </w:t>
            </w:r>
          </w:p>
        </w:tc>
      </w:tr>
      <w:tr w:rsidR="005309F9" w:rsidRPr="00F72DA7" w14:paraId="2DFAA193" w14:textId="77777777" w:rsidTr="00587130">
        <w:tc>
          <w:tcPr>
            <w:tcW w:w="1446" w:type="pct"/>
            <w:shd w:val="clear" w:color="auto" w:fill="EDEDED" w:themeFill="accent3" w:themeFillTint="33"/>
          </w:tcPr>
          <w:p w14:paraId="54FB21F9" w14:textId="77777777" w:rsidR="005309F9" w:rsidRPr="00F72DA7" w:rsidRDefault="005309F9" w:rsidP="00AA2A12">
            <w:pPr>
              <w:pStyle w:val="Tabletext"/>
              <w:spacing w:before="42" w:after="42"/>
              <w:rPr>
                <w:rFonts w:cs="Arial"/>
              </w:rPr>
            </w:pPr>
            <w:r w:rsidRPr="00F72DA7">
              <w:rPr>
                <w:rFonts w:cs="Arial"/>
              </w:rPr>
              <w:t>Aerial Water Bombing</w:t>
            </w:r>
          </w:p>
        </w:tc>
        <w:tc>
          <w:tcPr>
            <w:tcW w:w="3554" w:type="pct"/>
            <w:shd w:val="clear" w:color="auto" w:fill="EDEDED" w:themeFill="accent3" w:themeFillTint="33"/>
          </w:tcPr>
          <w:p w14:paraId="4153268C" w14:textId="77777777" w:rsidR="005309F9" w:rsidRPr="00F72DA7" w:rsidRDefault="00587130" w:rsidP="00AA2A12">
            <w:pPr>
              <w:pStyle w:val="Tabletext"/>
              <w:spacing w:before="42" w:after="42"/>
              <w:rPr>
                <w:rFonts w:cs="Arial"/>
              </w:rPr>
            </w:pPr>
            <w:r w:rsidRPr="00F72DA7">
              <w:rPr>
                <w:rFonts w:cs="Arial"/>
              </w:rPr>
              <w:t xml:space="preserve">Example text. </w:t>
            </w:r>
            <w:r w:rsidR="005309F9" w:rsidRPr="00F72DA7">
              <w:rPr>
                <w:rFonts w:cs="Arial"/>
              </w:rPr>
              <w:t>Foam should be used to increase the effectiveness of water bombing.; No foam to be used on the creek and other water sources; Avoid escarpment and rocky areas due to potential impacts on cultural heritage values.</w:t>
            </w:r>
          </w:p>
        </w:tc>
      </w:tr>
      <w:tr w:rsidR="005309F9" w:rsidRPr="00F72DA7" w14:paraId="15DCA04E" w14:textId="77777777" w:rsidTr="00587130">
        <w:tc>
          <w:tcPr>
            <w:tcW w:w="1446" w:type="pct"/>
            <w:shd w:val="clear" w:color="auto" w:fill="EDEDED" w:themeFill="accent3" w:themeFillTint="33"/>
          </w:tcPr>
          <w:p w14:paraId="031560A5" w14:textId="77777777" w:rsidR="005309F9" w:rsidRPr="00F72DA7" w:rsidRDefault="005309F9" w:rsidP="00AA2A12">
            <w:pPr>
              <w:pStyle w:val="Tabletext"/>
              <w:spacing w:before="42" w:after="42"/>
              <w:rPr>
                <w:rFonts w:cs="Arial"/>
              </w:rPr>
            </w:pPr>
            <w:r w:rsidRPr="00F72DA7">
              <w:rPr>
                <w:rFonts w:cs="Arial"/>
              </w:rPr>
              <w:t>Aerial Ignition</w:t>
            </w:r>
          </w:p>
        </w:tc>
        <w:tc>
          <w:tcPr>
            <w:tcW w:w="3554" w:type="pct"/>
            <w:shd w:val="clear" w:color="auto" w:fill="EDEDED" w:themeFill="accent3" w:themeFillTint="33"/>
          </w:tcPr>
          <w:p w14:paraId="66293E0E" w14:textId="77777777" w:rsidR="005309F9" w:rsidRPr="00F72DA7" w:rsidRDefault="00587130" w:rsidP="00AA2A12">
            <w:pPr>
              <w:pStyle w:val="Tabletext"/>
              <w:spacing w:before="42" w:after="42"/>
              <w:rPr>
                <w:rFonts w:cs="Arial"/>
              </w:rPr>
            </w:pPr>
            <w:r w:rsidRPr="00F72DA7">
              <w:rPr>
                <w:rFonts w:cs="Arial"/>
              </w:rPr>
              <w:t xml:space="preserve">Example text. </w:t>
            </w:r>
            <w:r w:rsidR="005309F9" w:rsidRPr="00F72DA7">
              <w:rPr>
                <w:rFonts w:cs="Arial"/>
              </w:rPr>
              <w:t xml:space="preserve">Aerial ignition may be used during back-burning or fuel reduction operations. </w:t>
            </w:r>
          </w:p>
          <w:p w14:paraId="573E8E0E" w14:textId="77777777" w:rsidR="005309F9" w:rsidRPr="00F72DA7" w:rsidRDefault="00AA2A12" w:rsidP="00AA2A12">
            <w:pPr>
              <w:pStyle w:val="Tabletext"/>
              <w:spacing w:before="42" w:after="42"/>
              <w:rPr>
                <w:rFonts w:cs="Arial"/>
              </w:rPr>
            </w:pPr>
            <w:r w:rsidRPr="00F72DA7">
              <w:rPr>
                <w:rFonts w:cs="Arial"/>
              </w:rPr>
              <w:t xml:space="preserve">Example text. </w:t>
            </w:r>
            <w:r w:rsidR="005309F9" w:rsidRPr="00F72DA7">
              <w:rPr>
                <w:rFonts w:cs="Arial"/>
              </w:rPr>
              <w:t>Utilise incendiaries to rapidly progress back burns down slope where required.</w:t>
            </w:r>
          </w:p>
        </w:tc>
      </w:tr>
      <w:tr w:rsidR="005309F9" w:rsidRPr="00F72DA7" w14:paraId="09CC5ABB" w14:textId="77777777" w:rsidTr="00587130">
        <w:tc>
          <w:tcPr>
            <w:tcW w:w="1446" w:type="pct"/>
            <w:shd w:val="clear" w:color="auto" w:fill="EDEDED" w:themeFill="accent3" w:themeFillTint="33"/>
          </w:tcPr>
          <w:p w14:paraId="4BFE956B" w14:textId="77777777" w:rsidR="005309F9" w:rsidRPr="00F72DA7" w:rsidRDefault="005309F9" w:rsidP="00AA2A12">
            <w:pPr>
              <w:pStyle w:val="Tabletext"/>
              <w:spacing w:before="42" w:after="42"/>
              <w:rPr>
                <w:rFonts w:cs="Arial"/>
              </w:rPr>
            </w:pPr>
            <w:proofErr w:type="spellStart"/>
            <w:r w:rsidRPr="00F72DA7">
              <w:rPr>
                <w:rFonts w:cs="Arial"/>
              </w:rPr>
              <w:t>Backburning</w:t>
            </w:r>
            <w:proofErr w:type="spellEnd"/>
          </w:p>
        </w:tc>
        <w:tc>
          <w:tcPr>
            <w:tcW w:w="3554" w:type="pct"/>
            <w:shd w:val="clear" w:color="auto" w:fill="EDEDED" w:themeFill="accent3" w:themeFillTint="33"/>
          </w:tcPr>
          <w:p w14:paraId="00B715D9" w14:textId="77777777" w:rsidR="005309F9" w:rsidRPr="00F72DA7" w:rsidRDefault="00587130" w:rsidP="00AA2A12">
            <w:pPr>
              <w:pStyle w:val="Tabletext"/>
              <w:spacing w:before="42" w:after="42"/>
              <w:rPr>
                <w:rFonts w:cs="Arial"/>
              </w:rPr>
            </w:pPr>
            <w:r w:rsidRPr="00F72DA7">
              <w:rPr>
                <w:rFonts w:cs="Arial"/>
              </w:rPr>
              <w:t xml:space="preserve">Example text. </w:t>
            </w:r>
            <w:r w:rsidR="005309F9" w:rsidRPr="00F72DA7">
              <w:rPr>
                <w:rFonts w:cs="Arial"/>
              </w:rPr>
              <w:t>Ensure close liaison with the Banbai Nation and brief all personnel on the planned location.</w:t>
            </w:r>
          </w:p>
          <w:p w14:paraId="0ACDCF7F" w14:textId="77777777" w:rsidR="005309F9" w:rsidRPr="00F72DA7" w:rsidRDefault="005309F9" w:rsidP="00AA2A12">
            <w:pPr>
              <w:pStyle w:val="Tabletext"/>
              <w:spacing w:before="42" w:after="42"/>
              <w:rPr>
                <w:rFonts w:cs="Arial"/>
              </w:rPr>
            </w:pPr>
            <w:r w:rsidRPr="00F72DA7">
              <w:rPr>
                <w:rFonts w:cs="Arial"/>
              </w:rPr>
              <w:t xml:space="preserve">Where practicable </w:t>
            </w:r>
            <w:proofErr w:type="spellStart"/>
            <w:r w:rsidRPr="00F72DA7">
              <w:rPr>
                <w:rFonts w:cs="Arial"/>
              </w:rPr>
              <w:t>backburning</w:t>
            </w:r>
            <w:proofErr w:type="spellEnd"/>
            <w:r w:rsidRPr="00F72DA7">
              <w:rPr>
                <w:rFonts w:cs="Arial"/>
              </w:rPr>
              <w:t xml:space="preserve"> should be implemented when the humidity begins to rise in the late afternoon or early evening. Clear a 1m radius around dead and fibrous barked trees adjacent to containment lines prior to </w:t>
            </w:r>
            <w:proofErr w:type="spellStart"/>
            <w:r w:rsidRPr="00F72DA7">
              <w:rPr>
                <w:rFonts w:cs="Arial"/>
              </w:rPr>
              <w:t>backburning</w:t>
            </w:r>
            <w:proofErr w:type="spellEnd"/>
            <w:r w:rsidRPr="00F72DA7">
              <w:rPr>
                <w:rFonts w:cs="Arial"/>
              </w:rPr>
              <w:t xml:space="preserve">, or wet down these trees as part of the </w:t>
            </w:r>
            <w:proofErr w:type="spellStart"/>
            <w:r w:rsidRPr="00F72DA7">
              <w:rPr>
                <w:rFonts w:cs="Arial"/>
              </w:rPr>
              <w:t>backburn</w:t>
            </w:r>
            <w:proofErr w:type="spellEnd"/>
            <w:r w:rsidRPr="00F72DA7">
              <w:rPr>
                <w:rFonts w:cs="Arial"/>
              </w:rPr>
              <w:t xml:space="preserve"> ignition.</w:t>
            </w:r>
          </w:p>
          <w:p w14:paraId="149DEE51" w14:textId="77777777" w:rsidR="005309F9" w:rsidRPr="00F72DA7" w:rsidRDefault="005309F9" w:rsidP="00AA2A12">
            <w:pPr>
              <w:pStyle w:val="Tabletext"/>
              <w:spacing w:before="42" w:after="42"/>
              <w:rPr>
                <w:rFonts w:cs="Arial"/>
              </w:rPr>
            </w:pPr>
            <w:r w:rsidRPr="00F72DA7">
              <w:rPr>
                <w:rFonts w:cs="Arial"/>
              </w:rPr>
              <w:t xml:space="preserve">Avoid ignition of </w:t>
            </w:r>
            <w:proofErr w:type="spellStart"/>
            <w:r w:rsidRPr="00F72DA7">
              <w:rPr>
                <w:rFonts w:cs="Arial"/>
              </w:rPr>
              <w:t>backburns</w:t>
            </w:r>
            <w:proofErr w:type="spellEnd"/>
            <w:r w:rsidRPr="00F72DA7">
              <w:rPr>
                <w:rFonts w:cs="Arial"/>
              </w:rPr>
              <w:t xml:space="preserve"> at the bottom of slopes where a long and intense up slope burn is likely.</w:t>
            </w:r>
          </w:p>
        </w:tc>
      </w:tr>
      <w:tr w:rsidR="005309F9" w:rsidRPr="00F72DA7" w14:paraId="525CAFCD" w14:textId="77777777" w:rsidTr="00587130">
        <w:tc>
          <w:tcPr>
            <w:tcW w:w="1446" w:type="pct"/>
            <w:shd w:val="clear" w:color="auto" w:fill="EDEDED" w:themeFill="accent3" w:themeFillTint="33"/>
          </w:tcPr>
          <w:p w14:paraId="7FC163BA" w14:textId="77777777" w:rsidR="005309F9" w:rsidRPr="00F72DA7" w:rsidRDefault="005309F9" w:rsidP="00AA2A12">
            <w:pPr>
              <w:pStyle w:val="Tabletext"/>
              <w:spacing w:before="42" w:after="42"/>
              <w:rPr>
                <w:rFonts w:cs="Arial"/>
              </w:rPr>
            </w:pPr>
            <w:r w:rsidRPr="00F72DA7">
              <w:rPr>
                <w:rFonts w:cs="Arial"/>
              </w:rPr>
              <w:t>Command and Control</w:t>
            </w:r>
          </w:p>
        </w:tc>
        <w:tc>
          <w:tcPr>
            <w:tcW w:w="3554" w:type="pct"/>
            <w:shd w:val="clear" w:color="auto" w:fill="EDEDED" w:themeFill="accent3" w:themeFillTint="33"/>
          </w:tcPr>
          <w:p w14:paraId="391BCA13" w14:textId="77777777" w:rsidR="005309F9" w:rsidRPr="00F72DA7" w:rsidRDefault="00587130" w:rsidP="00AA2A12">
            <w:pPr>
              <w:pStyle w:val="Tabletext"/>
              <w:spacing w:before="42" w:after="42"/>
              <w:rPr>
                <w:rFonts w:cs="Arial"/>
              </w:rPr>
            </w:pPr>
            <w:r w:rsidRPr="00F72DA7">
              <w:rPr>
                <w:rFonts w:cs="Arial"/>
              </w:rPr>
              <w:t xml:space="preserve">Example text. </w:t>
            </w:r>
            <w:r w:rsidR="005309F9" w:rsidRPr="00F72DA7">
              <w:rPr>
                <w:rFonts w:cs="Arial"/>
              </w:rPr>
              <w:t xml:space="preserve">The first combatant agency on site may assume control of the fire, but then must ensure the Banbai Nation is notified (see contacts list). </w:t>
            </w:r>
          </w:p>
          <w:p w14:paraId="7A24018E" w14:textId="77777777" w:rsidR="005309F9" w:rsidRPr="00F72DA7" w:rsidRDefault="005309F9" w:rsidP="00AA2A12">
            <w:pPr>
              <w:pStyle w:val="Tabletext"/>
              <w:spacing w:before="42" w:after="42"/>
              <w:rPr>
                <w:rFonts w:cs="Arial"/>
              </w:rPr>
            </w:pPr>
            <w:r w:rsidRPr="00F72DA7">
              <w:rPr>
                <w:rFonts w:cs="Arial"/>
              </w:rPr>
              <w:t>On the arrival of other combatant agencies the initial incident controller will consult with regard to the ongoing command, control and incident management team requirements as per the relevant BFMC Plan of Operations.</w:t>
            </w:r>
          </w:p>
        </w:tc>
      </w:tr>
      <w:tr w:rsidR="005309F9" w:rsidRPr="00F72DA7" w14:paraId="5E972522" w14:textId="77777777" w:rsidTr="00587130">
        <w:tc>
          <w:tcPr>
            <w:tcW w:w="1446" w:type="pct"/>
            <w:shd w:val="clear" w:color="auto" w:fill="EDEDED" w:themeFill="accent3" w:themeFillTint="33"/>
          </w:tcPr>
          <w:p w14:paraId="48D13832" w14:textId="77777777" w:rsidR="005309F9" w:rsidRPr="00F72DA7" w:rsidRDefault="00211B16" w:rsidP="00AA2A12">
            <w:pPr>
              <w:pStyle w:val="Tabletext"/>
              <w:spacing w:before="42" w:after="42"/>
              <w:rPr>
                <w:rFonts w:cs="Arial"/>
              </w:rPr>
            </w:pPr>
            <w:r w:rsidRPr="00F72DA7">
              <w:rPr>
                <w:rFonts w:cs="Arial"/>
              </w:rPr>
              <w:t>Containment Lines</w:t>
            </w:r>
          </w:p>
        </w:tc>
        <w:tc>
          <w:tcPr>
            <w:tcW w:w="3554" w:type="pct"/>
            <w:shd w:val="clear" w:color="auto" w:fill="EDEDED" w:themeFill="accent3" w:themeFillTint="33"/>
          </w:tcPr>
          <w:p w14:paraId="1D659F26" w14:textId="77777777" w:rsidR="005309F9" w:rsidRPr="00F72DA7" w:rsidRDefault="00587130" w:rsidP="00AA2A12">
            <w:pPr>
              <w:pStyle w:val="Tabletext"/>
              <w:spacing w:before="42" w:after="42"/>
              <w:rPr>
                <w:rFonts w:cs="Arial"/>
              </w:rPr>
            </w:pPr>
            <w:r w:rsidRPr="00F72DA7">
              <w:rPr>
                <w:rFonts w:cs="Arial"/>
              </w:rPr>
              <w:t xml:space="preserve">Example text. </w:t>
            </w:r>
            <w:r w:rsidR="00211B16" w:rsidRPr="00F72DA7">
              <w:rPr>
                <w:rFonts w:cs="Arial"/>
              </w:rPr>
              <w:t>Ensure consent and close liaison with the Banbai Nation for briefing on cultural and natural heritage locations to be avoided. All personnel involved with construction will require briefing on the planned location.</w:t>
            </w:r>
          </w:p>
        </w:tc>
      </w:tr>
      <w:tr w:rsidR="005309F9" w:rsidRPr="00F72DA7" w14:paraId="4F6C1C7D" w14:textId="77777777" w:rsidTr="00587130">
        <w:tc>
          <w:tcPr>
            <w:tcW w:w="1446" w:type="pct"/>
            <w:shd w:val="clear" w:color="auto" w:fill="EDEDED" w:themeFill="accent3" w:themeFillTint="33"/>
          </w:tcPr>
          <w:p w14:paraId="67786942" w14:textId="77777777" w:rsidR="005309F9" w:rsidRPr="00F72DA7" w:rsidRDefault="00214B16" w:rsidP="00AA2A12">
            <w:pPr>
              <w:pStyle w:val="Tabletext"/>
              <w:spacing w:before="42" w:after="42"/>
              <w:rPr>
                <w:rFonts w:cs="Arial"/>
              </w:rPr>
            </w:pPr>
            <w:r w:rsidRPr="00F72DA7">
              <w:rPr>
                <w:rFonts w:cs="Arial"/>
              </w:rPr>
              <w:t xml:space="preserve">Earthmoving Equipment </w:t>
            </w:r>
          </w:p>
        </w:tc>
        <w:tc>
          <w:tcPr>
            <w:tcW w:w="3554" w:type="pct"/>
            <w:shd w:val="clear" w:color="auto" w:fill="EDEDED" w:themeFill="accent3" w:themeFillTint="33"/>
          </w:tcPr>
          <w:p w14:paraId="116AF600" w14:textId="77777777" w:rsidR="005309F9" w:rsidRPr="00F72DA7" w:rsidRDefault="00587130" w:rsidP="00D31220">
            <w:pPr>
              <w:pStyle w:val="Tabletext"/>
              <w:spacing w:before="42" w:after="42"/>
              <w:rPr>
                <w:rFonts w:cs="Arial"/>
              </w:rPr>
            </w:pPr>
            <w:r w:rsidRPr="00F72DA7">
              <w:rPr>
                <w:rFonts w:cs="Arial"/>
              </w:rPr>
              <w:t xml:space="preserve">Example text. </w:t>
            </w:r>
            <w:r w:rsidR="00211B16" w:rsidRPr="00F72DA7">
              <w:rPr>
                <w:rFonts w:cs="Arial"/>
              </w:rPr>
              <w:t>Earthmoving equipment may only be used with the prior consent of Banbai Nation supervised by an experienced site officer.</w:t>
            </w:r>
            <w:r w:rsidR="00D31220" w:rsidRPr="00F72DA7">
              <w:rPr>
                <w:rFonts w:cs="Arial"/>
              </w:rPr>
              <w:t xml:space="preserve"> </w:t>
            </w:r>
            <w:r w:rsidR="00211B16" w:rsidRPr="00F72DA7">
              <w:rPr>
                <w:rFonts w:cs="Arial"/>
              </w:rPr>
              <w:t>Earthmoving equipment must be always guided and supervised by an experienced officer and accompanied by a support vehicle. When engaged in direct or parallel attack this vehicle must be a firefighting vehicle.</w:t>
            </w:r>
          </w:p>
        </w:tc>
      </w:tr>
      <w:tr w:rsidR="005309F9" w:rsidRPr="00F72DA7" w14:paraId="5550F0CA" w14:textId="77777777" w:rsidTr="00587130">
        <w:tc>
          <w:tcPr>
            <w:tcW w:w="1446" w:type="pct"/>
            <w:shd w:val="clear" w:color="auto" w:fill="EDEDED" w:themeFill="accent3" w:themeFillTint="33"/>
          </w:tcPr>
          <w:p w14:paraId="018DD3FC" w14:textId="77777777" w:rsidR="005309F9" w:rsidRPr="00F72DA7" w:rsidRDefault="00211B16" w:rsidP="00AA2A12">
            <w:pPr>
              <w:pStyle w:val="Tabletext"/>
              <w:spacing w:before="42" w:after="42"/>
              <w:rPr>
                <w:rFonts w:cs="Arial"/>
              </w:rPr>
            </w:pPr>
            <w:r w:rsidRPr="00F72DA7">
              <w:rPr>
                <w:rFonts w:cs="Arial"/>
              </w:rPr>
              <w:t xml:space="preserve">Fire </w:t>
            </w:r>
            <w:r w:rsidR="00214B16" w:rsidRPr="00F72DA7">
              <w:rPr>
                <w:rFonts w:cs="Arial"/>
              </w:rPr>
              <w:t xml:space="preserve">Suppression Chemicals </w:t>
            </w:r>
          </w:p>
        </w:tc>
        <w:tc>
          <w:tcPr>
            <w:tcW w:w="3554" w:type="pct"/>
            <w:shd w:val="clear" w:color="auto" w:fill="EDEDED" w:themeFill="accent3" w:themeFillTint="33"/>
          </w:tcPr>
          <w:p w14:paraId="390A2597" w14:textId="77777777" w:rsidR="005309F9" w:rsidRPr="00F72DA7" w:rsidRDefault="00587130" w:rsidP="00D31220">
            <w:pPr>
              <w:pStyle w:val="Tabletext"/>
              <w:spacing w:before="42" w:after="42"/>
              <w:rPr>
                <w:rFonts w:cs="Arial"/>
              </w:rPr>
            </w:pPr>
            <w:r w:rsidRPr="00F72DA7">
              <w:rPr>
                <w:rFonts w:cs="Arial"/>
              </w:rPr>
              <w:t xml:space="preserve">Example text. </w:t>
            </w:r>
            <w:r w:rsidR="00211B16" w:rsidRPr="00F72DA7">
              <w:rPr>
                <w:rFonts w:cs="Arial"/>
              </w:rPr>
              <w:t>The use of fire retardant is only permitted with the prior consent of Banbai Nation and should be avoided where reasonable alternatives are available.</w:t>
            </w:r>
            <w:r w:rsidR="00D31220" w:rsidRPr="00F72DA7">
              <w:rPr>
                <w:rFonts w:cs="Arial"/>
              </w:rPr>
              <w:t xml:space="preserve"> </w:t>
            </w:r>
            <w:r w:rsidR="00211B16" w:rsidRPr="00F72DA7">
              <w:rPr>
                <w:rFonts w:cs="Arial"/>
              </w:rPr>
              <w:t>Exclude the use of surfactants and retardants within 50m of watercourses, dams and swamps.</w:t>
            </w:r>
          </w:p>
        </w:tc>
      </w:tr>
      <w:tr w:rsidR="005309F9" w:rsidRPr="00F72DA7" w14:paraId="10CE7D23" w14:textId="77777777" w:rsidTr="00587130">
        <w:tc>
          <w:tcPr>
            <w:tcW w:w="1446" w:type="pct"/>
            <w:shd w:val="clear" w:color="auto" w:fill="EDEDED" w:themeFill="accent3" w:themeFillTint="33"/>
          </w:tcPr>
          <w:p w14:paraId="1D326002" w14:textId="77777777" w:rsidR="005309F9" w:rsidRPr="00F72DA7" w:rsidRDefault="00211B16" w:rsidP="00AA2A12">
            <w:pPr>
              <w:pStyle w:val="Tabletext"/>
              <w:spacing w:before="42" w:after="42"/>
              <w:rPr>
                <w:rFonts w:cs="Arial"/>
              </w:rPr>
            </w:pPr>
            <w:r w:rsidRPr="00F72DA7">
              <w:rPr>
                <w:rFonts w:cs="Arial"/>
              </w:rPr>
              <w:t>Rehabilitation</w:t>
            </w:r>
          </w:p>
        </w:tc>
        <w:tc>
          <w:tcPr>
            <w:tcW w:w="3554" w:type="pct"/>
            <w:shd w:val="clear" w:color="auto" w:fill="EDEDED" w:themeFill="accent3" w:themeFillTint="33"/>
          </w:tcPr>
          <w:p w14:paraId="3099F269" w14:textId="77777777" w:rsidR="00211B16" w:rsidRPr="00F72DA7" w:rsidRDefault="00587130" w:rsidP="00AA2A12">
            <w:pPr>
              <w:pStyle w:val="Tabletext"/>
              <w:spacing w:before="42" w:after="42"/>
              <w:rPr>
                <w:rFonts w:cs="Arial"/>
              </w:rPr>
            </w:pPr>
            <w:r w:rsidRPr="00F72DA7">
              <w:rPr>
                <w:rFonts w:cs="Arial"/>
              </w:rPr>
              <w:t xml:space="preserve">Example text. </w:t>
            </w:r>
            <w:r w:rsidR="00211B16" w:rsidRPr="00F72DA7">
              <w:rPr>
                <w:rFonts w:cs="Arial"/>
              </w:rPr>
              <w:t>Containment lines should be stabilised and rehabilitated as part of the wildfire suppression operation</w:t>
            </w:r>
          </w:p>
          <w:p w14:paraId="1CF57D24" w14:textId="77777777" w:rsidR="005309F9" w:rsidRPr="00F72DA7" w:rsidRDefault="00211B16" w:rsidP="00AA2A12">
            <w:pPr>
              <w:pStyle w:val="Tabletext"/>
              <w:spacing w:before="42" w:after="42"/>
              <w:rPr>
                <w:rFonts w:cs="Arial"/>
              </w:rPr>
            </w:pPr>
            <w:r w:rsidRPr="00F72DA7">
              <w:rPr>
                <w:rFonts w:cs="Arial"/>
              </w:rPr>
              <w:t>All re opened and new containment lines not required for other purposes should be closed at the cessation of the incident..</w:t>
            </w:r>
          </w:p>
        </w:tc>
      </w:tr>
      <w:tr w:rsidR="00211B16" w:rsidRPr="00F72DA7" w14:paraId="2CE03769" w14:textId="77777777" w:rsidTr="00587130">
        <w:tc>
          <w:tcPr>
            <w:tcW w:w="1446" w:type="pct"/>
            <w:shd w:val="clear" w:color="auto" w:fill="EDEDED" w:themeFill="accent3" w:themeFillTint="33"/>
          </w:tcPr>
          <w:p w14:paraId="5CA35DE3" w14:textId="77777777" w:rsidR="00211B16" w:rsidRPr="00F72DA7" w:rsidRDefault="00214B16" w:rsidP="00AA2A12">
            <w:pPr>
              <w:pStyle w:val="Tabletext"/>
              <w:spacing w:before="42" w:after="42"/>
              <w:rPr>
                <w:rFonts w:cs="Arial"/>
              </w:rPr>
            </w:pPr>
            <w:r w:rsidRPr="00F72DA7">
              <w:rPr>
                <w:rFonts w:cs="Arial"/>
              </w:rPr>
              <w:t xml:space="preserve">Smoke </w:t>
            </w:r>
            <w:r w:rsidR="00211B16" w:rsidRPr="00F72DA7">
              <w:rPr>
                <w:rFonts w:cs="Arial"/>
              </w:rPr>
              <w:t>Management</w:t>
            </w:r>
          </w:p>
        </w:tc>
        <w:tc>
          <w:tcPr>
            <w:tcW w:w="3554" w:type="pct"/>
            <w:shd w:val="clear" w:color="auto" w:fill="EDEDED" w:themeFill="accent3" w:themeFillTint="33"/>
          </w:tcPr>
          <w:p w14:paraId="0255B3D2" w14:textId="77777777" w:rsidR="00211B16" w:rsidRPr="00F72DA7" w:rsidRDefault="00587130" w:rsidP="00D31220">
            <w:pPr>
              <w:pStyle w:val="Tabletext"/>
              <w:spacing w:before="42" w:after="42"/>
              <w:rPr>
                <w:rFonts w:cs="Arial"/>
              </w:rPr>
            </w:pPr>
            <w:r w:rsidRPr="00F72DA7">
              <w:rPr>
                <w:rFonts w:cs="Arial"/>
              </w:rPr>
              <w:t xml:space="preserve">Example text. </w:t>
            </w:r>
            <w:r w:rsidR="00211B16" w:rsidRPr="00F72DA7">
              <w:rPr>
                <w:rFonts w:cs="Arial"/>
              </w:rPr>
              <w:t>If smoke becomes a hazard on local roads or highways, the police and relevant media must be notified.</w:t>
            </w:r>
            <w:r w:rsidR="00D31220" w:rsidRPr="00F72DA7">
              <w:rPr>
                <w:rFonts w:cs="Arial"/>
              </w:rPr>
              <w:t xml:space="preserve"> </w:t>
            </w:r>
            <w:r w:rsidR="00211B16" w:rsidRPr="00F72DA7">
              <w:rPr>
                <w:rFonts w:cs="Arial"/>
              </w:rPr>
              <w:t>Smoke management must be in accordance with relevant RMA traffic management guidelines.</w:t>
            </w:r>
          </w:p>
        </w:tc>
      </w:tr>
    </w:tbl>
    <w:p w14:paraId="30BA92DC" w14:textId="77777777" w:rsidR="005D4B68" w:rsidRPr="00E63831" w:rsidRDefault="005D4B68"/>
    <w:p w14:paraId="00A0D8FE" w14:textId="77777777" w:rsidR="001C26FC" w:rsidRPr="00E63831" w:rsidRDefault="001C26FC">
      <w:pPr>
        <w:sectPr w:rsidR="001C26FC" w:rsidRPr="00E63831" w:rsidSect="008D38B8">
          <w:headerReference w:type="default" r:id="rId16"/>
          <w:type w:val="continuous"/>
          <w:pgSz w:w="11906" w:h="16838"/>
          <w:pgMar w:top="1928" w:right="1140" w:bottom="1440" w:left="2274" w:header="709" w:footer="709" w:gutter="0"/>
          <w:cols w:space="708"/>
          <w:docGrid w:linePitch="360"/>
        </w:sectPr>
      </w:pPr>
    </w:p>
    <w:bookmarkStart w:id="11" w:name="_Toc452732113"/>
    <w:p w14:paraId="35B13E4C" w14:textId="77777777" w:rsidR="001C26FC" w:rsidRPr="00E63831" w:rsidRDefault="005815D1" w:rsidP="001C26FC">
      <w:pPr>
        <w:pStyle w:val="Head1"/>
        <w:rPr>
          <w:lang w:val="en-AU"/>
        </w:rPr>
      </w:pPr>
      <w:r w:rsidRPr="00E63831">
        <w:rPr>
          <w:noProof/>
          <w:lang w:val="en-US"/>
        </w:rPr>
        <w:lastRenderedPageBreak/>
        <mc:AlternateContent>
          <mc:Choice Requires="wps">
            <w:drawing>
              <wp:anchor distT="0" distB="0" distL="114300" distR="114300" simplePos="0" relativeHeight="251667456" behindDoc="1" locked="0" layoutInCell="1" allowOverlap="1" wp14:anchorId="46F509AE" wp14:editId="41812A68">
                <wp:simplePos x="0" y="0"/>
                <wp:positionH relativeFrom="column">
                  <wp:posOffset>4534535</wp:posOffset>
                </wp:positionH>
                <wp:positionV relativeFrom="paragraph">
                  <wp:posOffset>401955</wp:posOffset>
                </wp:positionV>
                <wp:extent cx="1160145" cy="2087245"/>
                <wp:effectExtent l="0" t="0" r="1905" b="825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0145" cy="2087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14380" w14:textId="77777777" w:rsidR="005573D4" w:rsidRPr="00895D22" w:rsidRDefault="005573D4" w:rsidP="00895D22">
                            <w:pPr>
                              <w:pStyle w:val="BodyText1"/>
                              <w:spacing w:before="60" w:after="60"/>
                              <w:rPr>
                                <w:i/>
                                <w:color w:val="7F7F7F" w:themeColor="text1" w:themeTint="80"/>
                                <w:sz w:val="16"/>
                                <w:szCs w:val="16"/>
                              </w:rPr>
                            </w:pPr>
                            <w:r w:rsidRPr="00895D22">
                              <w:rPr>
                                <w:i/>
                                <w:color w:val="7F7F7F" w:themeColor="text1" w:themeTint="80"/>
                                <w:sz w:val="16"/>
                                <w:szCs w:val="16"/>
                              </w:rPr>
                              <w:t>Please insert relevant text.</w:t>
                            </w:r>
                          </w:p>
                          <w:p w14:paraId="11E755D4" w14:textId="77777777" w:rsidR="005573D4" w:rsidRPr="00B302D3" w:rsidRDefault="005573D4" w:rsidP="00895D22">
                            <w:pPr>
                              <w:pStyle w:val="BodyText1"/>
                              <w:spacing w:before="60" w:after="60"/>
                              <w:rPr>
                                <w:i/>
                                <w:color w:val="7F7F7F" w:themeColor="text1" w:themeTint="80"/>
                                <w:sz w:val="16"/>
                                <w:szCs w:val="16"/>
                              </w:rPr>
                            </w:pPr>
                            <w:r w:rsidRPr="00895D22">
                              <w:rPr>
                                <w:i/>
                                <w:color w:val="7F7F7F" w:themeColor="text1" w:themeTint="80"/>
                                <w:sz w:val="16"/>
                                <w:szCs w:val="16"/>
                              </w:rPr>
                              <w:t>Example:</w:t>
                            </w:r>
                            <w:r>
                              <w:rPr>
                                <w:i/>
                                <w:color w:val="7F7F7F" w:themeColor="text1" w:themeTint="80"/>
                                <w:sz w:val="16"/>
                                <w:szCs w:val="16"/>
                              </w:rPr>
                              <w:t xml:space="preserve"> </w:t>
                            </w:r>
                            <w:r w:rsidRPr="00B302D3">
                              <w:rPr>
                                <w:i/>
                                <w:color w:val="7F7F7F" w:themeColor="text1" w:themeTint="80"/>
                                <w:sz w:val="16"/>
                                <w:szCs w:val="16"/>
                              </w:rPr>
                              <w:t xml:space="preserve">Significant species, clockwise from top left: koala- </w:t>
                            </w:r>
                            <w:proofErr w:type="spellStart"/>
                            <w:r w:rsidRPr="00B302D3">
                              <w:rPr>
                                <w:i/>
                                <w:color w:val="7F7F7F" w:themeColor="text1" w:themeTint="80"/>
                                <w:sz w:val="16"/>
                                <w:szCs w:val="16"/>
                              </w:rPr>
                              <w:t>Phascolarctos</w:t>
                            </w:r>
                            <w:proofErr w:type="spellEnd"/>
                            <w:r w:rsidRPr="00B302D3">
                              <w:rPr>
                                <w:i/>
                                <w:color w:val="7F7F7F" w:themeColor="text1" w:themeTint="80"/>
                                <w:sz w:val="16"/>
                                <w:szCs w:val="16"/>
                              </w:rPr>
                              <w:t xml:space="preserve"> </w:t>
                            </w:r>
                            <w:proofErr w:type="spellStart"/>
                            <w:r w:rsidRPr="00B302D3">
                              <w:rPr>
                                <w:i/>
                                <w:color w:val="7F7F7F" w:themeColor="text1" w:themeTint="80"/>
                                <w:sz w:val="16"/>
                                <w:szCs w:val="16"/>
                              </w:rPr>
                              <w:t>cinereus</w:t>
                            </w:r>
                            <w:proofErr w:type="spellEnd"/>
                            <w:r w:rsidRPr="00B302D3">
                              <w:rPr>
                                <w:i/>
                                <w:color w:val="7F7F7F" w:themeColor="text1" w:themeTint="80"/>
                                <w:sz w:val="16"/>
                                <w:szCs w:val="16"/>
                              </w:rPr>
                              <w:t xml:space="preserve">; New England tree frog- </w:t>
                            </w:r>
                            <w:proofErr w:type="spellStart"/>
                            <w:r w:rsidRPr="00B302D3">
                              <w:rPr>
                                <w:i/>
                                <w:color w:val="7F7F7F" w:themeColor="text1" w:themeTint="80"/>
                                <w:sz w:val="16"/>
                                <w:szCs w:val="16"/>
                              </w:rPr>
                              <w:t>Litoria</w:t>
                            </w:r>
                            <w:proofErr w:type="spellEnd"/>
                            <w:r w:rsidRPr="00B302D3">
                              <w:rPr>
                                <w:i/>
                                <w:color w:val="7F7F7F" w:themeColor="text1" w:themeTint="80"/>
                                <w:sz w:val="16"/>
                                <w:szCs w:val="16"/>
                              </w:rPr>
                              <w:t xml:space="preserve"> </w:t>
                            </w:r>
                            <w:proofErr w:type="spellStart"/>
                            <w:r w:rsidRPr="00B302D3">
                              <w:rPr>
                                <w:i/>
                                <w:color w:val="7F7F7F" w:themeColor="text1" w:themeTint="80"/>
                                <w:sz w:val="16"/>
                                <w:szCs w:val="16"/>
                              </w:rPr>
                              <w:t>subglandulosa</w:t>
                            </w:r>
                            <w:proofErr w:type="spellEnd"/>
                            <w:r w:rsidRPr="00B302D3">
                              <w:rPr>
                                <w:i/>
                                <w:color w:val="7F7F7F" w:themeColor="text1" w:themeTint="80"/>
                                <w:sz w:val="16"/>
                                <w:szCs w:val="16"/>
                              </w:rPr>
                              <w:t xml:space="preserve">; glossy black cockatoo- </w:t>
                            </w:r>
                            <w:proofErr w:type="spellStart"/>
                            <w:r w:rsidRPr="00B302D3">
                              <w:rPr>
                                <w:i/>
                                <w:color w:val="7F7F7F" w:themeColor="text1" w:themeTint="80"/>
                                <w:sz w:val="16"/>
                                <w:szCs w:val="16"/>
                              </w:rPr>
                              <w:t>Calyptorhynchus</w:t>
                            </w:r>
                            <w:proofErr w:type="spellEnd"/>
                            <w:r w:rsidRPr="00B302D3">
                              <w:rPr>
                                <w:i/>
                                <w:color w:val="7F7F7F" w:themeColor="text1" w:themeTint="80"/>
                                <w:sz w:val="16"/>
                                <w:szCs w:val="16"/>
                              </w:rPr>
                              <w:t xml:space="preserve"> </w:t>
                            </w:r>
                            <w:proofErr w:type="spellStart"/>
                            <w:r w:rsidRPr="00B302D3">
                              <w:rPr>
                                <w:i/>
                                <w:color w:val="7F7F7F" w:themeColor="text1" w:themeTint="80"/>
                                <w:sz w:val="16"/>
                                <w:szCs w:val="16"/>
                              </w:rPr>
                              <w:t>lathami</w:t>
                            </w:r>
                            <w:proofErr w:type="spellEnd"/>
                            <w:r w:rsidRPr="00B302D3">
                              <w:rPr>
                                <w:i/>
                                <w:color w:val="7F7F7F" w:themeColor="text1" w:themeTint="80"/>
                                <w:sz w:val="16"/>
                                <w:szCs w:val="16"/>
                              </w:rPr>
                              <w:t xml:space="preserve">; powerful owl- </w:t>
                            </w:r>
                            <w:proofErr w:type="spellStart"/>
                            <w:r w:rsidRPr="00B302D3">
                              <w:rPr>
                                <w:i/>
                                <w:color w:val="7F7F7F" w:themeColor="text1" w:themeTint="80"/>
                                <w:sz w:val="16"/>
                                <w:szCs w:val="16"/>
                              </w:rPr>
                              <w:t>Ninox</w:t>
                            </w:r>
                            <w:proofErr w:type="spellEnd"/>
                            <w:r w:rsidRPr="00B302D3">
                              <w:rPr>
                                <w:i/>
                                <w:color w:val="7F7F7F" w:themeColor="text1" w:themeTint="80"/>
                                <w:sz w:val="16"/>
                                <w:szCs w:val="16"/>
                              </w:rPr>
                              <w:t xml:space="preserve"> </w:t>
                            </w:r>
                            <w:proofErr w:type="spellStart"/>
                            <w:r w:rsidRPr="00B302D3">
                              <w:rPr>
                                <w:i/>
                                <w:color w:val="7F7F7F" w:themeColor="text1" w:themeTint="80"/>
                                <w:sz w:val="16"/>
                                <w:szCs w:val="16"/>
                                <w:lang w:val="en-US"/>
                              </w:rPr>
                              <w:t>strenua</w:t>
                            </w:r>
                            <w:proofErr w:type="spellEnd"/>
                            <w:r w:rsidRPr="00B302D3">
                              <w:rPr>
                                <w:i/>
                                <w:color w:val="7F7F7F" w:themeColor="text1" w:themeTint="80"/>
                                <w:sz w:val="16"/>
                                <w:szCs w:val="16"/>
                                <w:lang w:val="en-US"/>
                              </w:rPr>
                              <w:t xml:space="preserve">; short beaked echidna- </w:t>
                            </w:r>
                            <w:proofErr w:type="spellStart"/>
                            <w:r w:rsidRPr="00B302D3">
                              <w:rPr>
                                <w:i/>
                                <w:color w:val="7F7F7F" w:themeColor="text1" w:themeTint="80"/>
                                <w:sz w:val="16"/>
                                <w:szCs w:val="16"/>
                                <w:lang w:val="en-US"/>
                              </w:rPr>
                              <w:t>Tachyglossus</w:t>
                            </w:r>
                            <w:proofErr w:type="spellEnd"/>
                            <w:r w:rsidRPr="00B302D3">
                              <w:rPr>
                                <w:i/>
                                <w:color w:val="7F7F7F" w:themeColor="text1" w:themeTint="80"/>
                                <w:sz w:val="16"/>
                                <w:szCs w:val="16"/>
                                <w:lang w:val="en-US"/>
                              </w:rPr>
                              <w:t xml:space="preserve"> </w:t>
                            </w:r>
                            <w:proofErr w:type="spellStart"/>
                            <w:r w:rsidRPr="00B302D3">
                              <w:rPr>
                                <w:i/>
                                <w:color w:val="7F7F7F" w:themeColor="text1" w:themeTint="80"/>
                                <w:sz w:val="16"/>
                                <w:szCs w:val="16"/>
                                <w:lang w:val="en-US"/>
                              </w:rPr>
                              <w:t>aculeatus</w:t>
                            </w:r>
                            <w:proofErr w:type="spellEnd"/>
                            <w:r w:rsidRPr="00B302D3">
                              <w:rPr>
                                <w:i/>
                                <w:color w:val="7F7F7F" w:themeColor="text1" w:themeTint="80"/>
                                <w:sz w:val="16"/>
                                <w:szCs w:val="16"/>
                                <w:lang w:val="en-US"/>
                              </w:rPr>
                              <w:t xml:space="preserve">; scarlet robin- </w:t>
                            </w:r>
                            <w:proofErr w:type="spellStart"/>
                            <w:r w:rsidRPr="00B302D3">
                              <w:rPr>
                                <w:i/>
                                <w:color w:val="7F7F7F" w:themeColor="text1" w:themeTint="80"/>
                                <w:sz w:val="16"/>
                                <w:szCs w:val="16"/>
                                <w:lang w:val="en-US"/>
                              </w:rPr>
                              <w:t>Petroica</w:t>
                            </w:r>
                            <w:proofErr w:type="spellEnd"/>
                            <w:r w:rsidRPr="00B302D3">
                              <w:rPr>
                                <w:i/>
                                <w:color w:val="7F7F7F" w:themeColor="text1" w:themeTint="80"/>
                                <w:sz w:val="16"/>
                                <w:szCs w:val="16"/>
                                <w:lang w:val="en-US"/>
                              </w:rPr>
                              <w:t xml:space="preserve"> </w:t>
                            </w:r>
                            <w:proofErr w:type="spellStart"/>
                            <w:r w:rsidRPr="00B302D3">
                              <w:rPr>
                                <w:i/>
                                <w:color w:val="7F7F7F" w:themeColor="text1" w:themeTint="80"/>
                                <w:sz w:val="16"/>
                                <w:szCs w:val="16"/>
                                <w:lang w:val="en-US"/>
                              </w:rPr>
                              <w:t>boodang</w:t>
                            </w:r>
                            <w:proofErr w:type="spellEnd"/>
                            <w:r w:rsidRPr="00B302D3">
                              <w:rPr>
                                <w:i/>
                                <w:color w:val="7F7F7F" w:themeColor="text1" w:themeTint="80"/>
                                <w:sz w:val="16"/>
                                <w:szCs w:val="16"/>
                                <w:lang w:val="en-US"/>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57.05pt;margin-top:31.65pt;width:91.35pt;height:164.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" filled="f" stroked="f" strokeweight=".5pt">
                <v:path arrowok="t"/>
                <v:textbox inset="1mm,1mm,1mm,1mm">
                  <w:txbxContent>
                    <w:p w:rsidR="0096024A" w:rsidRPr="00895D22" w:rsidRDefault="0096024A" w:rsidP="00895D22">
                      <w:pPr>
                        <w:pStyle w:val="BodyText1"/>
                        <w:spacing w:before="60" w:after="60"/>
                        <w:rPr>
                          <w:i/>
                          <w:color w:val="7F7F7F" w:themeColor="text1" w:themeTint="80"/>
                          <w:sz w:val="16"/>
                          <w:szCs w:val="16"/>
                        </w:rPr>
                      </w:pPr>
                      <w:r w:rsidRPr="00895D22">
                        <w:rPr>
                          <w:i/>
                          <w:color w:val="7F7F7F" w:themeColor="text1" w:themeTint="80"/>
                          <w:sz w:val="16"/>
                          <w:szCs w:val="16"/>
                        </w:rPr>
                        <w:t>Please insert relevant text.</w:t>
                      </w:r>
                    </w:p>
                    <w:p w:rsidR="0096024A" w:rsidRPr="00B302D3" w:rsidRDefault="0096024A" w:rsidP="00895D22">
                      <w:pPr>
                        <w:pStyle w:val="BodyText1"/>
                        <w:spacing w:before="60" w:after="60"/>
                        <w:rPr>
                          <w:i/>
                          <w:color w:val="7F7F7F" w:themeColor="text1" w:themeTint="80"/>
                          <w:sz w:val="16"/>
                          <w:szCs w:val="16"/>
                        </w:rPr>
                      </w:pPr>
                      <w:r w:rsidRPr="00895D22">
                        <w:rPr>
                          <w:i/>
                          <w:color w:val="7F7F7F" w:themeColor="text1" w:themeTint="80"/>
                          <w:sz w:val="16"/>
                          <w:szCs w:val="16"/>
                        </w:rPr>
                        <w:t>Example:</w:t>
                      </w:r>
                      <w:r>
                        <w:rPr>
                          <w:i/>
                          <w:color w:val="7F7F7F" w:themeColor="text1" w:themeTint="80"/>
                          <w:sz w:val="16"/>
                          <w:szCs w:val="16"/>
                        </w:rPr>
                        <w:t xml:space="preserve"> </w:t>
                      </w:r>
                      <w:r w:rsidRPr="00B302D3">
                        <w:rPr>
                          <w:i/>
                          <w:color w:val="7F7F7F" w:themeColor="text1" w:themeTint="80"/>
                          <w:sz w:val="16"/>
                          <w:szCs w:val="16"/>
                        </w:rPr>
                        <w:t xml:space="preserve">Significant species, clockwise from top left: koala- </w:t>
                      </w:r>
                      <w:proofErr w:type="spellStart"/>
                      <w:r w:rsidRPr="00B302D3">
                        <w:rPr>
                          <w:i/>
                          <w:color w:val="7F7F7F" w:themeColor="text1" w:themeTint="80"/>
                          <w:sz w:val="16"/>
                          <w:szCs w:val="16"/>
                        </w:rPr>
                        <w:t>Phascolarctos</w:t>
                      </w:r>
                      <w:proofErr w:type="spellEnd"/>
                      <w:r w:rsidRPr="00B302D3">
                        <w:rPr>
                          <w:i/>
                          <w:color w:val="7F7F7F" w:themeColor="text1" w:themeTint="80"/>
                          <w:sz w:val="16"/>
                          <w:szCs w:val="16"/>
                        </w:rPr>
                        <w:t xml:space="preserve"> </w:t>
                      </w:r>
                      <w:proofErr w:type="spellStart"/>
                      <w:r w:rsidRPr="00B302D3">
                        <w:rPr>
                          <w:i/>
                          <w:color w:val="7F7F7F" w:themeColor="text1" w:themeTint="80"/>
                          <w:sz w:val="16"/>
                          <w:szCs w:val="16"/>
                        </w:rPr>
                        <w:t>cinereus</w:t>
                      </w:r>
                      <w:proofErr w:type="spellEnd"/>
                      <w:r w:rsidRPr="00B302D3">
                        <w:rPr>
                          <w:i/>
                          <w:color w:val="7F7F7F" w:themeColor="text1" w:themeTint="80"/>
                          <w:sz w:val="16"/>
                          <w:szCs w:val="16"/>
                        </w:rPr>
                        <w:t xml:space="preserve">; New England tree frog- </w:t>
                      </w:r>
                      <w:proofErr w:type="spellStart"/>
                      <w:r w:rsidRPr="00B302D3">
                        <w:rPr>
                          <w:i/>
                          <w:color w:val="7F7F7F" w:themeColor="text1" w:themeTint="80"/>
                          <w:sz w:val="16"/>
                          <w:szCs w:val="16"/>
                        </w:rPr>
                        <w:t>Litoria</w:t>
                      </w:r>
                      <w:proofErr w:type="spellEnd"/>
                      <w:r w:rsidRPr="00B302D3">
                        <w:rPr>
                          <w:i/>
                          <w:color w:val="7F7F7F" w:themeColor="text1" w:themeTint="80"/>
                          <w:sz w:val="16"/>
                          <w:szCs w:val="16"/>
                        </w:rPr>
                        <w:t xml:space="preserve"> </w:t>
                      </w:r>
                      <w:proofErr w:type="spellStart"/>
                      <w:r w:rsidRPr="00B302D3">
                        <w:rPr>
                          <w:i/>
                          <w:color w:val="7F7F7F" w:themeColor="text1" w:themeTint="80"/>
                          <w:sz w:val="16"/>
                          <w:szCs w:val="16"/>
                        </w:rPr>
                        <w:t>subglandulosa</w:t>
                      </w:r>
                      <w:proofErr w:type="spellEnd"/>
                      <w:r w:rsidRPr="00B302D3">
                        <w:rPr>
                          <w:i/>
                          <w:color w:val="7F7F7F" w:themeColor="text1" w:themeTint="80"/>
                          <w:sz w:val="16"/>
                          <w:szCs w:val="16"/>
                        </w:rPr>
                        <w:t xml:space="preserve">; glossy black cockatoo- </w:t>
                      </w:r>
                      <w:proofErr w:type="spellStart"/>
                      <w:r w:rsidRPr="00B302D3">
                        <w:rPr>
                          <w:i/>
                          <w:color w:val="7F7F7F" w:themeColor="text1" w:themeTint="80"/>
                          <w:sz w:val="16"/>
                          <w:szCs w:val="16"/>
                        </w:rPr>
                        <w:t>Calyptorhynchus</w:t>
                      </w:r>
                      <w:proofErr w:type="spellEnd"/>
                      <w:r w:rsidRPr="00B302D3">
                        <w:rPr>
                          <w:i/>
                          <w:color w:val="7F7F7F" w:themeColor="text1" w:themeTint="80"/>
                          <w:sz w:val="16"/>
                          <w:szCs w:val="16"/>
                        </w:rPr>
                        <w:t xml:space="preserve"> </w:t>
                      </w:r>
                      <w:proofErr w:type="spellStart"/>
                      <w:r w:rsidRPr="00B302D3">
                        <w:rPr>
                          <w:i/>
                          <w:color w:val="7F7F7F" w:themeColor="text1" w:themeTint="80"/>
                          <w:sz w:val="16"/>
                          <w:szCs w:val="16"/>
                        </w:rPr>
                        <w:t>lathami</w:t>
                      </w:r>
                      <w:proofErr w:type="spellEnd"/>
                      <w:r w:rsidRPr="00B302D3">
                        <w:rPr>
                          <w:i/>
                          <w:color w:val="7F7F7F" w:themeColor="text1" w:themeTint="80"/>
                          <w:sz w:val="16"/>
                          <w:szCs w:val="16"/>
                        </w:rPr>
                        <w:t xml:space="preserve">; powerful owl- </w:t>
                      </w:r>
                      <w:proofErr w:type="spellStart"/>
                      <w:r w:rsidRPr="00B302D3">
                        <w:rPr>
                          <w:i/>
                          <w:color w:val="7F7F7F" w:themeColor="text1" w:themeTint="80"/>
                          <w:sz w:val="16"/>
                          <w:szCs w:val="16"/>
                        </w:rPr>
                        <w:t>Ninox</w:t>
                      </w:r>
                      <w:proofErr w:type="spellEnd"/>
                      <w:r w:rsidRPr="00B302D3">
                        <w:rPr>
                          <w:i/>
                          <w:color w:val="7F7F7F" w:themeColor="text1" w:themeTint="80"/>
                          <w:sz w:val="16"/>
                          <w:szCs w:val="16"/>
                        </w:rPr>
                        <w:t xml:space="preserve"> </w:t>
                      </w:r>
                      <w:proofErr w:type="spellStart"/>
                      <w:r w:rsidRPr="00B302D3">
                        <w:rPr>
                          <w:i/>
                          <w:color w:val="7F7F7F" w:themeColor="text1" w:themeTint="80"/>
                          <w:sz w:val="16"/>
                          <w:szCs w:val="16"/>
                          <w:lang w:val="en-US"/>
                        </w:rPr>
                        <w:t>strenua</w:t>
                      </w:r>
                      <w:proofErr w:type="spellEnd"/>
                      <w:r w:rsidRPr="00B302D3">
                        <w:rPr>
                          <w:i/>
                          <w:color w:val="7F7F7F" w:themeColor="text1" w:themeTint="80"/>
                          <w:sz w:val="16"/>
                          <w:szCs w:val="16"/>
                          <w:lang w:val="en-US"/>
                        </w:rPr>
                        <w:t xml:space="preserve">; short beaked echidna- </w:t>
                      </w:r>
                      <w:proofErr w:type="spellStart"/>
                      <w:r w:rsidRPr="00B302D3">
                        <w:rPr>
                          <w:i/>
                          <w:color w:val="7F7F7F" w:themeColor="text1" w:themeTint="80"/>
                          <w:sz w:val="16"/>
                          <w:szCs w:val="16"/>
                          <w:lang w:val="en-US"/>
                        </w:rPr>
                        <w:t>Tachyglossus</w:t>
                      </w:r>
                      <w:proofErr w:type="spellEnd"/>
                      <w:r w:rsidRPr="00B302D3">
                        <w:rPr>
                          <w:i/>
                          <w:color w:val="7F7F7F" w:themeColor="text1" w:themeTint="80"/>
                          <w:sz w:val="16"/>
                          <w:szCs w:val="16"/>
                          <w:lang w:val="en-US"/>
                        </w:rPr>
                        <w:t xml:space="preserve"> </w:t>
                      </w:r>
                      <w:proofErr w:type="spellStart"/>
                      <w:r w:rsidRPr="00B302D3">
                        <w:rPr>
                          <w:i/>
                          <w:color w:val="7F7F7F" w:themeColor="text1" w:themeTint="80"/>
                          <w:sz w:val="16"/>
                          <w:szCs w:val="16"/>
                          <w:lang w:val="en-US"/>
                        </w:rPr>
                        <w:t>aculeatus</w:t>
                      </w:r>
                      <w:proofErr w:type="spellEnd"/>
                      <w:r w:rsidRPr="00B302D3">
                        <w:rPr>
                          <w:i/>
                          <w:color w:val="7F7F7F" w:themeColor="text1" w:themeTint="80"/>
                          <w:sz w:val="16"/>
                          <w:szCs w:val="16"/>
                          <w:lang w:val="en-US"/>
                        </w:rPr>
                        <w:t xml:space="preserve">; scarlet robin- </w:t>
                      </w:r>
                      <w:proofErr w:type="spellStart"/>
                      <w:r w:rsidRPr="00B302D3">
                        <w:rPr>
                          <w:i/>
                          <w:color w:val="7F7F7F" w:themeColor="text1" w:themeTint="80"/>
                          <w:sz w:val="16"/>
                          <w:szCs w:val="16"/>
                          <w:lang w:val="en-US"/>
                        </w:rPr>
                        <w:t>Petroica</w:t>
                      </w:r>
                      <w:proofErr w:type="spellEnd"/>
                      <w:r w:rsidRPr="00B302D3">
                        <w:rPr>
                          <w:i/>
                          <w:color w:val="7F7F7F" w:themeColor="text1" w:themeTint="80"/>
                          <w:sz w:val="16"/>
                          <w:szCs w:val="16"/>
                          <w:lang w:val="en-US"/>
                        </w:rPr>
                        <w:t xml:space="preserve"> </w:t>
                      </w:r>
                      <w:proofErr w:type="spellStart"/>
                      <w:r w:rsidRPr="00B302D3">
                        <w:rPr>
                          <w:i/>
                          <w:color w:val="7F7F7F" w:themeColor="text1" w:themeTint="80"/>
                          <w:sz w:val="16"/>
                          <w:szCs w:val="16"/>
                          <w:lang w:val="en-US"/>
                        </w:rPr>
                        <w:t>boodang</w:t>
                      </w:r>
                      <w:proofErr w:type="spellEnd"/>
                      <w:r w:rsidRPr="00B302D3">
                        <w:rPr>
                          <w:i/>
                          <w:color w:val="7F7F7F" w:themeColor="text1" w:themeTint="80"/>
                          <w:sz w:val="16"/>
                          <w:szCs w:val="16"/>
                          <w:lang w:val="en-US"/>
                        </w:rPr>
                        <w:t xml:space="preserve">. </w:t>
                      </w:r>
                    </w:p>
                  </w:txbxContent>
                </v:textbox>
              </v:shape>
            </w:pict>
          </mc:Fallback>
        </mc:AlternateContent>
      </w:r>
      <w:r w:rsidR="001C26FC" w:rsidRPr="00E63831">
        <w:rPr>
          <w:lang w:val="en-AU"/>
        </w:rPr>
        <w:t>Significant Species</w:t>
      </w:r>
      <w:bookmarkEnd w:id="11"/>
      <w:r w:rsidR="001C26FC" w:rsidRPr="00E63831">
        <w:rPr>
          <w:lang w:val="en-AU"/>
        </w:rPr>
        <w:t xml:space="preserve"> </w:t>
      </w:r>
    </w:p>
    <w:p w14:paraId="6BAFC206" w14:textId="77777777" w:rsidR="00EE7029" w:rsidRPr="00E63831" w:rsidRDefault="00D31220" w:rsidP="00895D22">
      <w:pPr>
        <w:pStyle w:val="BodyText1"/>
        <w:spacing w:after="120"/>
      </w:pPr>
      <w:r w:rsidRPr="00E63831">
        <w:t>Please insert relevant text</w:t>
      </w:r>
      <w:r w:rsidR="00895D22" w:rsidRPr="00E63831">
        <w:t xml:space="preserve">. </w:t>
      </w:r>
      <w:r w:rsidR="00EE7029" w:rsidRPr="00E63831">
        <w:t>Wattleridge IPA contains a diversity of species many of which are threatened both within NSW and also listed under the Commonwealth EPBC Act. Many of these species are located at Wattleridge as the area represents one of the most intact protected ecosystems within the region fostering a variety of habitat types especially for arboreal marsupials, birds and bats.</w:t>
      </w:r>
    </w:p>
    <w:p w14:paraId="50B3525F" w14:textId="77777777" w:rsidR="00EE7029" w:rsidRPr="00E63831" w:rsidRDefault="00EE7029" w:rsidP="00895D22">
      <w:pPr>
        <w:pStyle w:val="BodyText1"/>
        <w:spacing w:after="120"/>
      </w:pPr>
      <w:r w:rsidRPr="00E63831">
        <w:t>The short beaked echidna (</w:t>
      </w:r>
      <w:proofErr w:type="spellStart"/>
      <w:r w:rsidRPr="00E63831">
        <w:t>Tachyglossus</w:t>
      </w:r>
      <w:proofErr w:type="spellEnd"/>
      <w:r w:rsidRPr="00E63831">
        <w:t xml:space="preserve"> </w:t>
      </w:r>
      <w:proofErr w:type="spellStart"/>
      <w:r w:rsidRPr="00E63831">
        <w:t>aculeatus</w:t>
      </w:r>
      <w:proofErr w:type="spellEnd"/>
      <w:r w:rsidRPr="00E63831">
        <w:t xml:space="preserve">) is a totemic species at Wattleridge IPA and is prominently featured within a significant rock art site found on the IPA. The picture now features as the logo for the IPA ranger group on the basis that the animal had significant cultural meaning to the Banbai people. The species would have had stringent laws regarding its use as a food source, people who were allowed to hunt for it and how it would be prepared. Similarly the species would have had stories and songs, which signified its cultural importance and connection to the Banbai people. Many other species would have also had cultural significance but the stories and songs of these species and their use has been lost from the landscape. A major function of the IPA is to foster opportunities for re-connecting with country and identifying responsibility for stewardship of the land and the wildlife it supports. </w:t>
      </w:r>
    </w:p>
    <w:p w14:paraId="0A6BD976" w14:textId="77777777" w:rsidR="00EE7029" w:rsidRPr="00E63831" w:rsidRDefault="00EE7029" w:rsidP="00895D22">
      <w:pPr>
        <w:pStyle w:val="BodyText1"/>
        <w:spacing w:after="120"/>
      </w:pPr>
      <w:r w:rsidRPr="00E63831">
        <w:t xml:space="preserve">Wattleridge IPA, is in the granite belt of the northern tablelands is situated close to Warra National Park and supports 12 Threatened species including the Spotted-tailed Quoll and koala, both EPBC Act-listed species. </w:t>
      </w:r>
    </w:p>
    <w:p w14:paraId="66823A43" w14:textId="77777777" w:rsidR="00EE7029" w:rsidRPr="00E63831" w:rsidRDefault="00EE7029" w:rsidP="00895D22">
      <w:pPr>
        <w:pStyle w:val="BodyText1"/>
        <w:spacing w:after="120"/>
      </w:pPr>
      <w:r w:rsidRPr="00E63831">
        <w:t xml:space="preserve">Due to its high elevation (1,300m </w:t>
      </w:r>
      <w:proofErr w:type="spellStart"/>
      <w:r w:rsidRPr="00E63831">
        <w:t>asl</w:t>
      </w:r>
      <w:proofErr w:type="spellEnd"/>
      <w:r w:rsidRPr="00E63831">
        <w:t xml:space="preserve">), the fauna assemblage of Wattleridge is characterised by </w:t>
      </w:r>
      <w:proofErr w:type="spellStart"/>
      <w:r w:rsidRPr="00E63831">
        <w:t>Bassian</w:t>
      </w:r>
      <w:proofErr w:type="spellEnd"/>
      <w:r w:rsidRPr="00E63831">
        <w:t xml:space="preserve"> species including the Threatened Powerful Owl (</w:t>
      </w:r>
      <w:proofErr w:type="spellStart"/>
      <w:r w:rsidRPr="00E63831">
        <w:t>Ninox</w:t>
      </w:r>
      <w:proofErr w:type="spellEnd"/>
      <w:r w:rsidRPr="00E63831">
        <w:t xml:space="preserve"> </w:t>
      </w:r>
      <w:proofErr w:type="spellStart"/>
      <w:r w:rsidRPr="00E63831">
        <w:t>strenua</w:t>
      </w:r>
      <w:proofErr w:type="spellEnd"/>
      <w:r w:rsidRPr="00E63831">
        <w:t>), Scarlet Robin (</w:t>
      </w:r>
      <w:proofErr w:type="spellStart"/>
      <w:r w:rsidRPr="00E63831">
        <w:t>Petroica</w:t>
      </w:r>
      <w:proofErr w:type="spellEnd"/>
      <w:r w:rsidRPr="00E63831">
        <w:t xml:space="preserve"> </w:t>
      </w:r>
      <w:proofErr w:type="spellStart"/>
      <w:r w:rsidRPr="00E63831">
        <w:t>boodang</w:t>
      </w:r>
      <w:proofErr w:type="spellEnd"/>
      <w:r w:rsidRPr="00E63831">
        <w:t>) and Flame Robin (</w:t>
      </w:r>
      <w:proofErr w:type="spellStart"/>
      <w:r w:rsidRPr="00E63831">
        <w:t>Petroica</w:t>
      </w:r>
      <w:proofErr w:type="spellEnd"/>
      <w:r w:rsidRPr="00E63831">
        <w:t xml:space="preserve"> </w:t>
      </w:r>
      <w:proofErr w:type="spellStart"/>
      <w:r w:rsidRPr="00E63831">
        <w:t>phoenicea</w:t>
      </w:r>
      <w:proofErr w:type="spellEnd"/>
      <w:r w:rsidRPr="00E63831">
        <w:t>), Eastern Pygmy-possum (</w:t>
      </w:r>
      <w:proofErr w:type="spellStart"/>
      <w:r w:rsidRPr="00E63831">
        <w:t>Cercartetus</w:t>
      </w:r>
      <w:proofErr w:type="spellEnd"/>
      <w:r w:rsidRPr="00E63831">
        <w:t xml:space="preserve"> </w:t>
      </w:r>
      <w:proofErr w:type="spellStart"/>
      <w:r w:rsidRPr="00E63831">
        <w:t>nanus</w:t>
      </w:r>
      <w:proofErr w:type="spellEnd"/>
      <w:r w:rsidRPr="00E63831">
        <w:t>) and Eastern False Pipistrelle (</w:t>
      </w:r>
      <w:proofErr w:type="spellStart"/>
      <w:r w:rsidRPr="00E63831">
        <w:t>Falsistrellus</w:t>
      </w:r>
      <w:proofErr w:type="spellEnd"/>
      <w:r w:rsidRPr="00E63831">
        <w:t xml:space="preserve"> </w:t>
      </w:r>
      <w:proofErr w:type="spellStart"/>
      <w:r w:rsidRPr="00E63831">
        <w:t>tasmaniensis</w:t>
      </w:r>
      <w:proofErr w:type="spellEnd"/>
      <w:r w:rsidRPr="00E63831">
        <w:t>).</w:t>
      </w:r>
    </w:p>
    <w:p w14:paraId="2D021799" w14:textId="77777777" w:rsidR="00EE7029" w:rsidRPr="00E63831" w:rsidRDefault="00EE7029" w:rsidP="00895D22">
      <w:pPr>
        <w:pStyle w:val="BodyText1"/>
        <w:spacing w:after="120"/>
      </w:pPr>
      <w:r w:rsidRPr="00E63831">
        <w:t>The globally vulnerable New England Tree Frog (</w:t>
      </w:r>
      <w:proofErr w:type="spellStart"/>
      <w:r w:rsidRPr="00E63831">
        <w:t>Litoria</w:t>
      </w:r>
      <w:proofErr w:type="spellEnd"/>
      <w:r w:rsidRPr="00E63831">
        <w:t xml:space="preserve"> </w:t>
      </w:r>
      <w:proofErr w:type="spellStart"/>
      <w:r w:rsidRPr="00E63831">
        <w:t>subglandulosa</w:t>
      </w:r>
      <w:proofErr w:type="spellEnd"/>
      <w:r w:rsidRPr="00E63831">
        <w:t xml:space="preserve">) has been found in small streams in the </w:t>
      </w:r>
      <w:proofErr w:type="spellStart"/>
      <w:r w:rsidRPr="00E63831">
        <w:t>Pimita</w:t>
      </w:r>
      <w:proofErr w:type="spellEnd"/>
      <w:r w:rsidRPr="00E63831">
        <w:t xml:space="preserve">, </w:t>
      </w:r>
      <w:proofErr w:type="spellStart"/>
      <w:r w:rsidRPr="00E63831">
        <w:t>Mundyaba</w:t>
      </w:r>
      <w:proofErr w:type="spellEnd"/>
      <w:r w:rsidRPr="00E63831">
        <w:t xml:space="preserve"> and Buffer management zones. The vulnerable Glossy Black-Cockatoo (</w:t>
      </w:r>
      <w:proofErr w:type="spellStart"/>
      <w:r w:rsidRPr="00E63831">
        <w:t>Calyptorhynchus</w:t>
      </w:r>
      <w:proofErr w:type="spellEnd"/>
      <w:r w:rsidRPr="00E63831">
        <w:t xml:space="preserve"> </w:t>
      </w:r>
      <w:proofErr w:type="spellStart"/>
      <w:r w:rsidRPr="00E63831">
        <w:t>lathami</w:t>
      </w:r>
      <w:proofErr w:type="spellEnd"/>
      <w:r w:rsidRPr="00E63831">
        <w:t xml:space="preserve">) in open forests with she-oaks in the </w:t>
      </w:r>
      <w:proofErr w:type="spellStart"/>
      <w:r w:rsidRPr="00E63831">
        <w:t>Pimita</w:t>
      </w:r>
      <w:proofErr w:type="spellEnd"/>
      <w:r w:rsidRPr="00E63831">
        <w:t xml:space="preserve">, </w:t>
      </w:r>
      <w:proofErr w:type="spellStart"/>
      <w:r w:rsidRPr="00E63831">
        <w:t>Balindyerri</w:t>
      </w:r>
      <w:proofErr w:type="spellEnd"/>
      <w:r w:rsidRPr="00E63831">
        <w:t xml:space="preserve"> and </w:t>
      </w:r>
      <w:proofErr w:type="spellStart"/>
      <w:r w:rsidRPr="00E63831">
        <w:t>Kukra</w:t>
      </w:r>
      <w:proofErr w:type="spellEnd"/>
      <w:r w:rsidRPr="00E63831">
        <w:t xml:space="preserve"> management zones. Records of the Powerful Owl (</w:t>
      </w:r>
      <w:proofErr w:type="spellStart"/>
      <w:r w:rsidRPr="00E63831">
        <w:t>Ninox</w:t>
      </w:r>
      <w:proofErr w:type="spellEnd"/>
      <w:r w:rsidRPr="00E63831">
        <w:t xml:space="preserve"> </w:t>
      </w:r>
      <w:proofErr w:type="spellStart"/>
      <w:r w:rsidRPr="00E63831">
        <w:t>strenua</w:t>
      </w:r>
      <w:proofErr w:type="spellEnd"/>
      <w:r w:rsidRPr="00E63831">
        <w:t>), Koala (</w:t>
      </w:r>
      <w:proofErr w:type="spellStart"/>
      <w:r w:rsidRPr="00E63831">
        <w:t>Phascolarctos</w:t>
      </w:r>
      <w:proofErr w:type="spellEnd"/>
      <w:r w:rsidRPr="00E63831">
        <w:t xml:space="preserve"> </w:t>
      </w:r>
      <w:proofErr w:type="spellStart"/>
      <w:r w:rsidRPr="00E63831">
        <w:t>cinereus</w:t>
      </w:r>
      <w:proofErr w:type="spellEnd"/>
      <w:r w:rsidRPr="00E63831">
        <w:t>) and Brush-tailed Rock-wallaby (</w:t>
      </w:r>
      <w:proofErr w:type="spellStart"/>
      <w:r w:rsidRPr="00E63831">
        <w:t>Petrogale</w:t>
      </w:r>
      <w:proofErr w:type="spellEnd"/>
      <w:r w:rsidRPr="00E63831">
        <w:t xml:space="preserve"> </w:t>
      </w:r>
      <w:proofErr w:type="spellStart"/>
      <w:r w:rsidRPr="00E63831">
        <w:t>penicillata</w:t>
      </w:r>
      <w:proofErr w:type="spellEnd"/>
      <w:r w:rsidRPr="00E63831">
        <w:t xml:space="preserve">) have been found in many of the management zones. </w:t>
      </w:r>
    </w:p>
    <w:tbl>
      <w:tblPr>
        <w:tblStyle w:val="TableGrid"/>
        <w:tblW w:w="0" w:type="auto"/>
        <w:shd w:val="clear" w:color="auto" w:fill="E2EFD9" w:themeFill="accent6" w:themeFillTint="33"/>
        <w:tblLook w:val="04A0" w:firstRow="1" w:lastRow="0" w:firstColumn="1" w:lastColumn="0" w:noHBand="0" w:noVBand="1"/>
      </w:tblPr>
      <w:tblGrid>
        <w:gridCol w:w="2369"/>
        <w:gridCol w:w="2370"/>
        <w:gridCol w:w="2370"/>
      </w:tblGrid>
      <w:tr w:rsidR="008D38B8" w:rsidRPr="00E63831" w14:paraId="61F202D3" w14:textId="77777777" w:rsidTr="00724108">
        <w:trPr>
          <w:cnfStyle w:val="100000000000" w:firstRow="1" w:lastRow="0" w:firstColumn="0" w:lastColumn="0" w:oddVBand="0" w:evenVBand="0" w:oddHBand="0" w:evenHBand="0" w:firstRowFirstColumn="0" w:firstRowLastColumn="0" w:lastRowFirstColumn="0" w:lastRowLastColumn="0"/>
          <w:trHeight w:val="1568"/>
        </w:trPr>
        <w:tc>
          <w:tcPr>
            <w:tcW w:w="2369" w:type="dxa"/>
            <w:shd w:val="clear" w:color="auto" w:fill="E2EFD9" w:themeFill="accent6" w:themeFillTint="33"/>
          </w:tcPr>
          <w:p w14:paraId="44501AB4" w14:textId="77777777" w:rsidR="008D38B8" w:rsidRPr="00E63831" w:rsidRDefault="008D38B8" w:rsidP="00724108">
            <w:pPr>
              <w:pStyle w:val="BodyText1"/>
              <w:spacing w:before="60" w:after="60"/>
              <w:jc w:val="center"/>
            </w:pPr>
          </w:p>
        </w:tc>
        <w:tc>
          <w:tcPr>
            <w:tcW w:w="2370" w:type="dxa"/>
            <w:shd w:val="clear" w:color="auto" w:fill="E2EFD9" w:themeFill="accent6" w:themeFillTint="33"/>
          </w:tcPr>
          <w:p w14:paraId="501D483A" w14:textId="77777777" w:rsidR="008D38B8" w:rsidRPr="00E63831" w:rsidRDefault="008D38B8" w:rsidP="00724108">
            <w:pPr>
              <w:pStyle w:val="BodyText1"/>
              <w:spacing w:before="60" w:after="60"/>
              <w:jc w:val="center"/>
            </w:pPr>
          </w:p>
        </w:tc>
        <w:tc>
          <w:tcPr>
            <w:tcW w:w="2370" w:type="dxa"/>
            <w:shd w:val="clear" w:color="auto" w:fill="E2EFD9" w:themeFill="accent6" w:themeFillTint="33"/>
          </w:tcPr>
          <w:p w14:paraId="0E68B4F0" w14:textId="77777777" w:rsidR="008D38B8" w:rsidRPr="00E63831" w:rsidRDefault="008D38B8" w:rsidP="00724108">
            <w:pPr>
              <w:pStyle w:val="BodyText1"/>
              <w:spacing w:before="60" w:after="60"/>
              <w:jc w:val="center"/>
            </w:pPr>
          </w:p>
        </w:tc>
      </w:tr>
      <w:tr w:rsidR="008D38B8" w:rsidRPr="00E63831" w14:paraId="251637A1" w14:textId="77777777" w:rsidTr="00724108">
        <w:tc>
          <w:tcPr>
            <w:tcW w:w="7109" w:type="dxa"/>
            <w:gridSpan w:val="3"/>
            <w:shd w:val="clear" w:color="auto" w:fill="E2EFD9" w:themeFill="accent6" w:themeFillTint="33"/>
          </w:tcPr>
          <w:p w14:paraId="1C6335DE" w14:textId="77777777" w:rsidR="008D38B8" w:rsidRPr="00E63831" w:rsidRDefault="008D38B8" w:rsidP="00724108">
            <w:pPr>
              <w:pStyle w:val="BodyText1"/>
              <w:spacing w:before="60" w:after="60"/>
              <w:jc w:val="center"/>
              <w:rPr>
                <w:sz w:val="30"/>
                <w:szCs w:val="30"/>
              </w:rPr>
            </w:pPr>
            <w:r w:rsidRPr="00E63831">
              <w:rPr>
                <w:sz w:val="30"/>
                <w:szCs w:val="30"/>
              </w:rPr>
              <w:t>Insert your Significant Species Images</w:t>
            </w:r>
          </w:p>
        </w:tc>
      </w:tr>
      <w:tr w:rsidR="008D38B8" w:rsidRPr="00E63831" w14:paraId="07E3FE72" w14:textId="77777777" w:rsidTr="008D38B8">
        <w:trPr>
          <w:trHeight w:val="1526"/>
        </w:trPr>
        <w:tc>
          <w:tcPr>
            <w:tcW w:w="2369" w:type="dxa"/>
            <w:shd w:val="clear" w:color="auto" w:fill="E2EFD9" w:themeFill="accent6" w:themeFillTint="33"/>
          </w:tcPr>
          <w:p w14:paraId="6060D4E2" w14:textId="77777777" w:rsidR="008D38B8" w:rsidRPr="00E63831" w:rsidRDefault="008D38B8" w:rsidP="00724108">
            <w:pPr>
              <w:pStyle w:val="BodyText1"/>
              <w:spacing w:before="60" w:after="60"/>
              <w:jc w:val="center"/>
            </w:pPr>
          </w:p>
        </w:tc>
        <w:tc>
          <w:tcPr>
            <w:tcW w:w="2370" w:type="dxa"/>
            <w:shd w:val="clear" w:color="auto" w:fill="E2EFD9" w:themeFill="accent6" w:themeFillTint="33"/>
          </w:tcPr>
          <w:p w14:paraId="7DD3C12F" w14:textId="77777777" w:rsidR="008D38B8" w:rsidRPr="00E63831" w:rsidRDefault="008D38B8" w:rsidP="00724108">
            <w:pPr>
              <w:pStyle w:val="BodyText1"/>
              <w:spacing w:before="60" w:after="60"/>
              <w:jc w:val="center"/>
            </w:pPr>
          </w:p>
        </w:tc>
        <w:tc>
          <w:tcPr>
            <w:tcW w:w="2370" w:type="dxa"/>
            <w:shd w:val="clear" w:color="auto" w:fill="E2EFD9" w:themeFill="accent6" w:themeFillTint="33"/>
          </w:tcPr>
          <w:p w14:paraId="3FA7152C" w14:textId="77777777" w:rsidR="008D38B8" w:rsidRPr="00E63831" w:rsidRDefault="008D38B8" w:rsidP="00724108">
            <w:pPr>
              <w:pStyle w:val="BodyText1"/>
              <w:spacing w:before="60" w:after="60"/>
              <w:jc w:val="center"/>
            </w:pPr>
          </w:p>
        </w:tc>
      </w:tr>
    </w:tbl>
    <w:p w14:paraId="50A51D80" w14:textId="77777777" w:rsidR="008D38B8" w:rsidRPr="00E63831" w:rsidRDefault="008D38B8" w:rsidP="00895D22">
      <w:pPr>
        <w:pStyle w:val="BodyText1"/>
        <w:spacing w:after="120"/>
        <w:sectPr w:rsidR="008D38B8" w:rsidRPr="00E63831" w:rsidSect="00A47CA9">
          <w:headerReference w:type="default" r:id="rId17"/>
          <w:pgSz w:w="11906" w:h="16838"/>
          <w:pgMar w:top="1928" w:right="2739" w:bottom="1440" w:left="2274" w:header="709" w:footer="709" w:gutter="0"/>
          <w:cols w:space="708"/>
          <w:docGrid w:linePitch="360"/>
        </w:sectPr>
      </w:pPr>
    </w:p>
    <w:p w14:paraId="69699947" w14:textId="77777777" w:rsidR="00FE3C29" w:rsidRPr="00E63831" w:rsidRDefault="00FE3C29" w:rsidP="00FE3C29">
      <w:pPr>
        <w:pStyle w:val="Head1"/>
        <w:rPr>
          <w:lang w:val="en-AU"/>
        </w:rPr>
      </w:pPr>
      <w:bookmarkStart w:id="12" w:name="_Toc452732114"/>
      <w:r w:rsidRPr="00E63831">
        <w:rPr>
          <w:lang w:val="en-AU"/>
        </w:rPr>
        <w:lastRenderedPageBreak/>
        <w:t>General Notes</w:t>
      </w:r>
      <w:bookmarkEnd w:id="12"/>
    </w:p>
    <w:p w14:paraId="132A3A92" w14:textId="77777777" w:rsidR="0069046B" w:rsidRPr="00E63831" w:rsidRDefault="00876FE4" w:rsidP="0069046B">
      <w:pPr>
        <w:pStyle w:val="BodyText1"/>
      </w:pPr>
      <w:r w:rsidRPr="00E63831">
        <w:t xml:space="preserve">Please insert relevant text. </w:t>
      </w:r>
      <w:r w:rsidR="0069046B" w:rsidRPr="00E63831">
        <w:t>Hazard reduction through the removal of native species vegetation either by fire or mechanical methods requires an environmental assessment through the issue of a Hazard Reduction Certificate (HRC) from the Rural Fire Service (RFS).</w:t>
      </w:r>
    </w:p>
    <w:p w14:paraId="5615BD97" w14:textId="77777777" w:rsidR="0069046B" w:rsidRPr="00E63831" w:rsidRDefault="0069046B" w:rsidP="0069046B">
      <w:pPr>
        <w:pStyle w:val="BodyText1"/>
      </w:pPr>
      <w:r w:rsidRPr="00E63831">
        <w:t>For some of the proposed burns the issue of a Hazard Reduction Certificate (HRC) by the Rural Fire Service has not been possible. For these burns the use of a Routine Agricultural Management Activity (RAMA) under the Native Vegetation Act 2003has been identified by the Firesticks Project as an appropriate process under which the burns can be implemented. Clearing of native vegetation for the purposes of the “Traditional Aboriginal cultural activities (except commercial activities)” RAMA permits clearing, including burning of native vegetation without approval under the Act. When utilising this RAMA the IPA managers must self-assess where it can be applied and it must be used to the minimum extent necessary.</w:t>
      </w:r>
    </w:p>
    <w:p w14:paraId="1B173FCC" w14:textId="77777777" w:rsidR="0069046B" w:rsidRPr="00E63831" w:rsidRDefault="0069046B" w:rsidP="00B302D3">
      <w:pPr>
        <w:pStyle w:val="Head2color"/>
      </w:pPr>
      <w:r w:rsidRPr="00E63831">
        <w:t>BUSHFIRE DANGER PERIOD</w:t>
      </w:r>
    </w:p>
    <w:p w14:paraId="65F724D6" w14:textId="77777777" w:rsidR="0069046B" w:rsidRPr="00E63831" w:rsidRDefault="00876FE4" w:rsidP="0069046B">
      <w:pPr>
        <w:pStyle w:val="BodyText1"/>
      </w:pPr>
      <w:r w:rsidRPr="00E63831">
        <w:t xml:space="preserve">Please insert relevant text. </w:t>
      </w:r>
      <w:r w:rsidR="0069046B" w:rsidRPr="00E63831">
        <w:t>1st August to 31st March, unless the bushfire danger period is brought forward or extended due to regional weather conditions (hot, dry and/or windy). A Fire Permit is required if planning a burn during the bushfire danger period, and you must comply with conditions. Give at least 24hrs notice to all neighbours and RFS.</w:t>
      </w:r>
    </w:p>
    <w:p w14:paraId="554D1AA1" w14:textId="77777777" w:rsidR="0069046B" w:rsidRPr="00E63831" w:rsidRDefault="0069046B" w:rsidP="00B302D3">
      <w:pPr>
        <w:pStyle w:val="Head2color"/>
      </w:pPr>
      <w:r w:rsidRPr="00E63831">
        <w:t>OUT OF BUSHFIRE DANGER PERIOD</w:t>
      </w:r>
    </w:p>
    <w:p w14:paraId="0A037A1E" w14:textId="77777777" w:rsidR="001C26FC" w:rsidRPr="00E63831" w:rsidRDefault="00876FE4" w:rsidP="005B3D19">
      <w:pPr>
        <w:pStyle w:val="BodyText1"/>
        <w:spacing w:after="120"/>
      </w:pPr>
      <w:r w:rsidRPr="00E63831">
        <w:t xml:space="preserve">Please insert relevant text. </w:t>
      </w:r>
      <w:r w:rsidR="0069046B" w:rsidRPr="00E63831">
        <w:t>No Fire Permit required when the Bushfire period is not in effect. Must give at least</w:t>
      </w:r>
      <w:r w:rsidR="00965168">
        <w:t xml:space="preserve"> </w:t>
      </w:r>
      <w:r w:rsidR="0069046B" w:rsidRPr="00E63831">
        <w:t>24hrs notice to RFS and neighbours prior to lighting. If the proposed burn is to achieve bush fire hazard reduction a Hazard Reduction Certificate is required from the RFS. This will outline important considerations to protect life and property as well as cultural and ecological values on the property. Through attending the Bush Fire Management Committee (BFMC) meetings members can provide a more comprehensive understanding of the cultural, ecological and community assets on their property. High value assets can be listed under the Bush Fire Risk Management Plan.</w:t>
      </w:r>
    </w:p>
    <w:tbl>
      <w:tblPr>
        <w:tblStyle w:val="TableGrid"/>
        <w:tblW w:w="0" w:type="auto"/>
        <w:tblLook w:val="04A0" w:firstRow="1" w:lastRow="0" w:firstColumn="1" w:lastColumn="0" w:noHBand="0" w:noVBand="1"/>
      </w:tblPr>
      <w:tblGrid>
        <w:gridCol w:w="7111"/>
      </w:tblGrid>
      <w:tr w:rsidR="0059685F" w:rsidRPr="00E63831" w14:paraId="72C6BAB5" w14:textId="77777777" w:rsidTr="005873BD">
        <w:trPr>
          <w:cnfStyle w:val="100000000000" w:firstRow="1" w:lastRow="0" w:firstColumn="0" w:lastColumn="0" w:oddVBand="0" w:evenVBand="0" w:oddHBand="0" w:evenHBand="0" w:firstRowFirstColumn="0" w:firstRowLastColumn="0" w:lastRowFirstColumn="0" w:lastRowLastColumn="0"/>
        </w:trPr>
        <w:tc>
          <w:tcPr>
            <w:tcW w:w="7111" w:type="dxa"/>
          </w:tcPr>
          <w:p w14:paraId="42708C64" w14:textId="77777777" w:rsidR="0059685F" w:rsidRPr="00E63831" w:rsidRDefault="0059685F" w:rsidP="00B302D3">
            <w:pPr>
              <w:pStyle w:val="BodyText1"/>
              <w:spacing w:before="0" w:after="0"/>
              <w:jc w:val="center"/>
            </w:pPr>
            <w:r w:rsidRPr="00E63831">
              <w:rPr>
                <w:noProof/>
                <w:lang w:val="en-US"/>
              </w:rPr>
              <w:drawing>
                <wp:inline distT="0" distB="0" distL="0" distR="0" wp14:anchorId="1344BB97" wp14:editId="4EDD413C">
                  <wp:extent cx="3419475" cy="2571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a:extLst>
                              <a:ext uri="{28A0092B-C50C-407E-A947-70E740481C1C}">
                                <a14:useLocalDpi xmlns:a14="http://schemas.microsoft.com/office/drawing/2010/main" val="0"/>
                              </a:ext>
                            </a:extLst>
                          </a:blip>
                          <a:srcRect l="1090" t="369" r="1090"/>
                          <a:stretch/>
                        </pic:blipFill>
                        <pic:spPr bwMode="auto">
                          <a:xfrm>
                            <a:off x="0" y="0"/>
                            <a:ext cx="3419475" cy="25717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CF59E8D" w14:textId="77777777" w:rsidR="0059685F" w:rsidRPr="00E63831" w:rsidRDefault="0059685F" w:rsidP="005B3D19">
      <w:pPr>
        <w:pStyle w:val="BodyText1"/>
        <w:spacing w:after="120"/>
        <w:sectPr w:rsidR="0059685F" w:rsidRPr="00E63831" w:rsidSect="008D38B8">
          <w:headerReference w:type="default" r:id="rId19"/>
          <w:pgSz w:w="11906" w:h="16838"/>
          <w:pgMar w:top="1928" w:right="1140" w:bottom="1440" w:left="2274" w:header="709" w:footer="709" w:gutter="0"/>
          <w:cols w:space="708"/>
          <w:docGrid w:linePitch="360"/>
        </w:sectPr>
      </w:pPr>
    </w:p>
    <w:p w14:paraId="05D0572D" w14:textId="77777777" w:rsidR="00290E85" w:rsidRPr="00E63831" w:rsidRDefault="0069046B" w:rsidP="0069046B">
      <w:pPr>
        <w:pStyle w:val="Head1"/>
        <w:rPr>
          <w:lang w:val="en-AU"/>
        </w:rPr>
      </w:pPr>
      <w:bookmarkStart w:id="13" w:name="_Toc452732115"/>
      <w:r w:rsidRPr="00E63831">
        <w:rPr>
          <w:lang w:val="en-AU"/>
        </w:rPr>
        <w:lastRenderedPageBreak/>
        <w:t>Contacts</w:t>
      </w:r>
      <w:bookmarkEnd w:id="13"/>
    </w:p>
    <w:tbl>
      <w:tblPr>
        <w:tblStyle w:val="TableGrid"/>
        <w:tblW w:w="5000" w:type="pct"/>
        <w:tblLook w:val="04A0" w:firstRow="1" w:lastRow="0" w:firstColumn="1" w:lastColumn="0" w:noHBand="0" w:noVBand="1"/>
      </w:tblPr>
      <w:tblGrid>
        <w:gridCol w:w="3452"/>
        <w:gridCol w:w="2759"/>
        <w:gridCol w:w="2497"/>
      </w:tblGrid>
      <w:tr w:rsidR="0069046B" w:rsidRPr="00F72DA7" w14:paraId="7F0B17F4" w14:textId="77777777" w:rsidTr="00A84BA2">
        <w:trPr>
          <w:cnfStyle w:val="100000000000" w:firstRow="1" w:lastRow="0" w:firstColumn="0" w:lastColumn="0" w:oddVBand="0" w:evenVBand="0" w:oddHBand="0" w:evenHBand="0" w:firstRowFirstColumn="0" w:firstRowLastColumn="0" w:lastRowFirstColumn="0" w:lastRowLastColumn="0"/>
        </w:trPr>
        <w:tc>
          <w:tcPr>
            <w:tcW w:w="1982" w:type="pct"/>
          </w:tcPr>
          <w:p w14:paraId="24AD058F" w14:textId="77777777" w:rsidR="0069046B" w:rsidRPr="00F72DA7" w:rsidRDefault="00876FE4" w:rsidP="00B302D3">
            <w:pPr>
              <w:pStyle w:val="Tabletext"/>
              <w:jc w:val="left"/>
              <w:rPr>
                <w:rFonts w:cs="Arial"/>
                <w:b/>
                <w:color w:val="7F7F7F" w:themeColor="text1" w:themeTint="80"/>
              </w:rPr>
            </w:pPr>
            <w:r w:rsidRPr="00F72DA7">
              <w:rPr>
                <w:rFonts w:cs="Arial"/>
                <w:b/>
                <w:color w:val="7F7F7F" w:themeColor="text1" w:themeTint="80"/>
              </w:rPr>
              <w:t>[ORGANISATION]</w:t>
            </w:r>
          </w:p>
          <w:p w14:paraId="1CBAF8DF" w14:textId="77777777" w:rsidR="0069046B" w:rsidRPr="00F72DA7" w:rsidRDefault="00876FE4" w:rsidP="00B302D3">
            <w:pPr>
              <w:pStyle w:val="Tabletext"/>
              <w:jc w:val="left"/>
              <w:rPr>
                <w:rFonts w:cs="Arial"/>
                <w:b/>
                <w:color w:val="7F7F7F" w:themeColor="text1" w:themeTint="80"/>
              </w:rPr>
            </w:pPr>
            <w:r w:rsidRPr="00F72DA7">
              <w:rPr>
                <w:rFonts w:cs="Arial"/>
                <w:b/>
                <w:color w:val="7F7F7F" w:themeColor="text1" w:themeTint="80"/>
              </w:rPr>
              <w:t>[TITLE]</w:t>
            </w:r>
          </w:p>
          <w:p w14:paraId="4BEA4626" w14:textId="77777777" w:rsidR="0069046B" w:rsidRPr="00F72DA7" w:rsidRDefault="00FC6A54" w:rsidP="00B302D3">
            <w:pPr>
              <w:pStyle w:val="Tabletext"/>
              <w:jc w:val="left"/>
              <w:rPr>
                <w:rFonts w:cs="Arial"/>
                <w:color w:val="7F7F7F" w:themeColor="text1" w:themeTint="80"/>
              </w:rPr>
            </w:pPr>
            <w:r w:rsidRPr="00F72DA7">
              <w:rPr>
                <w:rFonts w:cs="Arial"/>
                <w:color w:val="7F7F7F" w:themeColor="text1" w:themeTint="80"/>
              </w:rPr>
              <w:t>[</w:t>
            </w:r>
            <w:r w:rsidR="00876FE4" w:rsidRPr="00F72DA7">
              <w:rPr>
                <w:rFonts w:cs="Arial"/>
                <w:color w:val="7F7F7F" w:themeColor="text1" w:themeTint="80"/>
              </w:rPr>
              <w:t>Name</w:t>
            </w:r>
            <w:r w:rsidRPr="00F72DA7">
              <w:rPr>
                <w:rFonts w:cs="Arial"/>
                <w:color w:val="7F7F7F" w:themeColor="text1" w:themeTint="80"/>
              </w:rPr>
              <w:t>]</w:t>
            </w:r>
          </w:p>
          <w:p w14:paraId="7591F00D" w14:textId="77777777" w:rsidR="0069046B" w:rsidRPr="00F72DA7" w:rsidRDefault="0069046B" w:rsidP="00B302D3">
            <w:pPr>
              <w:pStyle w:val="Tabletext"/>
              <w:jc w:val="left"/>
              <w:rPr>
                <w:rFonts w:cs="Arial"/>
                <w:color w:val="7F7F7F" w:themeColor="text1" w:themeTint="80"/>
              </w:rPr>
            </w:pPr>
            <w:r w:rsidRPr="00F72DA7">
              <w:rPr>
                <w:rFonts w:cs="Arial"/>
                <w:color w:val="7F7F7F" w:themeColor="text1" w:themeTint="80"/>
              </w:rPr>
              <w:t xml:space="preserve">T </w:t>
            </w:r>
            <w:r w:rsidR="00876FE4" w:rsidRPr="00F72DA7">
              <w:rPr>
                <w:rFonts w:cs="Arial"/>
                <w:color w:val="7F7F7F" w:themeColor="text1" w:themeTint="80"/>
              </w:rPr>
              <w:t>XXXX</w:t>
            </w:r>
            <w:r w:rsidRPr="00F72DA7">
              <w:rPr>
                <w:rFonts w:cs="Arial"/>
                <w:color w:val="7F7F7F" w:themeColor="text1" w:themeTint="80"/>
              </w:rPr>
              <w:t xml:space="preserve"> </w:t>
            </w:r>
            <w:r w:rsidR="00876FE4" w:rsidRPr="00F72DA7">
              <w:rPr>
                <w:rFonts w:cs="Arial"/>
                <w:color w:val="7F7F7F" w:themeColor="text1" w:themeTint="80"/>
              </w:rPr>
              <w:t>XXX</w:t>
            </w:r>
            <w:r w:rsidRPr="00F72DA7">
              <w:rPr>
                <w:rFonts w:cs="Arial"/>
                <w:color w:val="7F7F7F" w:themeColor="text1" w:themeTint="80"/>
              </w:rPr>
              <w:t xml:space="preserve"> </w:t>
            </w:r>
            <w:proofErr w:type="spellStart"/>
            <w:r w:rsidR="00876FE4" w:rsidRPr="00F72DA7">
              <w:rPr>
                <w:rFonts w:cs="Arial"/>
                <w:color w:val="7F7F7F" w:themeColor="text1" w:themeTint="80"/>
              </w:rPr>
              <w:t>XXX</w:t>
            </w:r>
            <w:proofErr w:type="spellEnd"/>
          </w:p>
          <w:p w14:paraId="7AB3112A" w14:textId="77777777" w:rsidR="00A47CA9" w:rsidRPr="00F72DA7" w:rsidRDefault="00A47CA9" w:rsidP="00B302D3">
            <w:pPr>
              <w:pStyle w:val="Tabletext"/>
              <w:jc w:val="left"/>
              <w:rPr>
                <w:rFonts w:cs="Arial"/>
                <w:color w:val="7F7F7F" w:themeColor="text1" w:themeTint="80"/>
              </w:rPr>
            </w:pPr>
          </w:p>
          <w:p w14:paraId="42A66E92" w14:textId="77777777" w:rsidR="00876FE4" w:rsidRPr="00F72DA7" w:rsidRDefault="00876FE4" w:rsidP="00876FE4">
            <w:pPr>
              <w:pStyle w:val="Tabletext"/>
              <w:jc w:val="left"/>
              <w:rPr>
                <w:rFonts w:cs="Arial"/>
                <w:b/>
                <w:color w:val="7F7F7F" w:themeColor="text1" w:themeTint="80"/>
              </w:rPr>
            </w:pPr>
            <w:r w:rsidRPr="00F72DA7">
              <w:rPr>
                <w:rFonts w:cs="Arial"/>
                <w:b/>
                <w:color w:val="7F7F7F" w:themeColor="text1" w:themeTint="80"/>
              </w:rPr>
              <w:t>[ORGANISATION]</w:t>
            </w:r>
          </w:p>
          <w:p w14:paraId="05ECA9B0" w14:textId="77777777" w:rsidR="00876FE4" w:rsidRPr="00F72DA7" w:rsidRDefault="00876FE4" w:rsidP="00876FE4">
            <w:pPr>
              <w:pStyle w:val="Tabletext"/>
              <w:jc w:val="left"/>
              <w:rPr>
                <w:rFonts w:cs="Arial"/>
                <w:b/>
                <w:color w:val="7F7F7F" w:themeColor="text1" w:themeTint="80"/>
              </w:rPr>
            </w:pPr>
            <w:r w:rsidRPr="00F72DA7">
              <w:rPr>
                <w:rFonts w:cs="Arial"/>
                <w:b/>
                <w:color w:val="7F7F7F" w:themeColor="text1" w:themeTint="80"/>
              </w:rPr>
              <w:t>[TITLE]</w:t>
            </w:r>
          </w:p>
          <w:p w14:paraId="633685D3" w14:textId="77777777" w:rsidR="00876FE4" w:rsidRPr="00F72DA7" w:rsidRDefault="00FC6A54" w:rsidP="00876FE4">
            <w:pPr>
              <w:pStyle w:val="Tabletext"/>
              <w:jc w:val="left"/>
              <w:rPr>
                <w:rFonts w:cs="Arial"/>
                <w:color w:val="7F7F7F" w:themeColor="text1" w:themeTint="80"/>
              </w:rPr>
            </w:pPr>
            <w:r w:rsidRPr="00F72DA7">
              <w:rPr>
                <w:rFonts w:cs="Arial"/>
                <w:color w:val="7F7F7F" w:themeColor="text1" w:themeTint="80"/>
              </w:rPr>
              <w:t>[</w:t>
            </w:r>
            <w:r w:rsidR="00876FE4" w:rsidRPr="00F72DA7">
              <w:rPr>
                <w:rFonts w:cs="Arial"/>
                <w:color w:val="7F7F7F" w:themeColor="text1" w:themeTint="80"/>
              </w:rPr>
              <w:t>Name</w:t>
            </w:r>
            <w:r w:rsidRPr="00F72DA7">
              <w:rPr>
                <w:rFonts w:cs="Arial"/>
                <w:color w:val="7F7F7F" w:themeColor="text1" w:themeTint="80"/>
              </w:rPr>
              <w:t>]</w:t>
            </w:r>
          </w:p>
          <w:p w14:paraId="3DB8D508" w14:textId="77777777" w:rsidR="00876FE4" w:rsidRPr="00F72DA7" w:rsidRDefault="00876FE4" w:rsidP="00876FE4">
            <w:pPr>
              <w:pStyle w:val="Tabletext"/>
              <w:jc w:val="left"/>
              <w:rPr>
                <w:rFonts w:cs="Arial"/>
                <w:color w:val="7F7F7F" w:themeColor="text1" w:themeTint="80"/>
              </w:rPr>
            </w:pPr>
            <w:r w:rsidRPr="00F72DA7">
              <w:rPr>
                <w:rFonts w:cs="Arial"/>
                <w:color w:val="7F7F7F" w:themeColor="text1" w:themeTint="80"/>
              </w:rPr>
              <w:t xml:space="preserve">T XXXX XXX </w:t>
            </w:r>
            <w:proofErr w:type="spellStart"/>
            <w:r w:rsidRPr="00F72DA7">
              <w:rPr>
                <w:rFonts w:cs="Arial"/>
                <w:color w:val="7F7F7F" w:themeColor="text1" w:themeTint="80"/>
              </w:rPr>
              <w:t>XXX</w:t>
            </w:r>
            <w:proofErr w:type="spellEnd"/>
          </w:p>
          <w:p w14:paraId="76D16487" w14:textId="77777777" w:rsidR="00A47CA9" w:rsidRPr="00F72DA7" w:rsidRDefault="00A47CA9" w:rsidP="00B302D3">
            <w:pPr>
              <w:pStyle w:val="Tabletext"/>
              <w:jc w:val="left"/>
              <w:rPr>
                <w:rFonts w:cs="Arial"/>
                <w:color w:val="7F7F7F" w:themeColor="text1" w:themeTint="80"/>
              </w:rPr>
            </w:pPr>
          </w:p>
          <w:p w14:paraId="5A0A79F7" w14:textId="77777777" w:rsidR="00876FE4" w:rsidRPr="00F72DA7" w:rsidRDefault="00876FE4" w:rsidP="00876FE4">
            <w:pPr>
              <w:pStyle w:val="Tabletext"/>
              <w:jc w:val="left"/>
              <w:rPr>
                <w:rFonts w:cs="Arial"/>
                <w:b/>
                <w:color w:val="7F7F7F" w:themeColor="text1" w:themeTint="80"/>
              </w:rPr>
            </w:pPr>
            <w:r w:rsidRPr="00F72DA7">
              <w:rPr>
                <w:rFonts w:cs="Arial"/>
                <w:b/>
                <w:color w:val="7F7F7F" w:themeColor="text1" w:themeTint="80"/>
              </w:rPr>
              <w:t>[ORGANISATION]</w:t>
            </w:r>
          </w:p>
          <w:p w14:paraId="5EF5DA5C" w14:textId="77777777" w:rsidR="00876FE4" w:rsidRPr="00F72DA7" w:rsidRDefault="00876FE4" w:rsidP="00876FE4">
            <w:pPr>
              <w:pStyle w:val="Tabletext"/>
              <w:jc w:val="left"/>
              <w:rPr>
                <w:rFonts w:cs="Arial"/>
                <w:b/>
                <w:color w:val="7F7F7F" w:themeColor="text1" w:themeTint="80"/>
              </w:rPr>
            </w:pPr>
            <w:r w:rsidRPr="00F72DA7">
              <w:rPr>
                <w:rFonts w:cs="Arial"/>
                <w:b/>
                <w:color w:val="7F7F7F" w:themeColor="text1" w:themeTint="80"/>
              </w:rPr>
              <w:t>[TITLE]</w:t>
            </w:r>
          </w:p>
          <w:p w14:paraId="18C6EF44" w14:textId="77777777" w:rsidR="00876FE4" w:rsidRPr="00F72DA7" w:rsidRDefault="00FC6A54" w:rsidP="00876FE4">
            <w:pPr>
              <w:pStyle w:val="Tabletext"/>
              <w:jc w:val="left"/>
              <w:rPr>
                <w:rFonts w:cs="Arial"/>
                <w:color w:val="7F7F7F" w:themeColor="text1" w:themeTint="80"/>
              </w:rPr>
            </w:pPr>
            <w:r w:rsidRPr="00F72DA7">
              <w:rPr>
                <w:rFonts w:cs="Arial"/>
                <w:color w:val="7F7F7F" w:themeColor="text1" w:themeTint="80"/>
              </w:rPr>
              <w:t>[</w:t>
            </w:r>
            <w:r w:rsidR="00876FE4" w:rsidRPr="00F72DA7">
              <w:rPr>
                <w:rFonts w:cs="Arial"/>
                <w:color w:val="7F7F7F" w:themeColor="text1" w:themeTint="80"/>
              </w:rPr>
              <w:t>Name</w:t>
            </w:r>
            <w:r w:rsidRPr="00F72DA7">
              <w:rPr>
                <w:rFonts w:cs="Arial"/>
                <w:color w:val="7F7F7F" w:themeColor="text1" w:themeTint="80"/>
              </w:rPr>
              <w:t>]</w:t>
            </w:r>
          </w:p>
          <w:p w14:paraId="22D5B023" w14:textId="77777777" w:rsidR="0069046B" w:rsidRPr="00F72DA7" w:rsidRDefault="00876FE4" w:rsidP="00876FE4">
            <w:pPr>
              <w:pStyle w:val="Tabletext"/>
              <w:jc w:val="left"/>
              <w:rPr>
                <w:rFonts w:cs="Arial"/>
                <w:color w:val="7F7F7F" w:themeColor="text1" w:themeTint="80"/>
              </w:rPr>
            </w:pPr>
            <w:r w:rsidRPr="00F72DA7">
              <w:rPr>
                <w:rFonts w:cs="Arial"/>
                <w:color w:val="7F7F7F" w:themeColor="text1" w:themeTint="80"/>
              </w:rPr>
              <w:t xml:space="preserve">T XXXX XXX </w:t>
            </w:r>
            <w:proofErr w:type="spellStart"/>
            <w:r w:rsidRPr="00F72DA7">
              <w:rPr>
                <w:rFonts w:cs="Arial"/>
                <w:color w:val="7F7F7F" w:themeColor="text1" w:themeTint="80"/>
              </w:rPr>
              <w:t>XXX</w:t>
            </w:r>
            <w:proofErr w:type="spellEnd"/>
          </w:p>
        </w:tc>
        <w:tc>
          <w:tcPr>
            <w:tcW w:w="1584" w:type="pct"/>
          </w:tcPr>
          <w:p w14:paraId="7AD2FD89" w14:textId="77777777" w:rsidR="00876FE4" w:rsidRPr="00F72DA7" w:rsidRDefault="00876FE4" w:rsidP="00876FE4">
            <w:pPr>
              <w:pStyle w:val="Tabletext"/>
              <w:rPr>
                <w:rFonts w:cs="Arial"/>
                <w:b/>
                <w:color w:val="7F7F7F" w:themeColor="text1" w:themeTint="80"/>
              </w:rPr>
            </w:pPr>
            <w:r w:rsidRPr="00F72DA7">
              <w:rPr>
                <w:rFonts w:cs="Arial"/>
                <w:b/>
                <w:color w:val="7F7F7F" w:themeColor="text1" w:themeTint="80"/>
              </w:rPr>
              <w:t>[LOCAL FIRE</w:t>
            </w:r>
          </w:p>
          <w:p w14:paraId="0B557446" w14:textId="77777777" w:rsidR="00876FE4" w:rsidRPr="00F72DA7" w:rsidRDefault="00876FE4" w:rsidP="00876FE4">
            <w:pPr>
              <w:pStyle w:val="Tabletext"/>
              <w:rPr>
                <w:rFonts w:cs="Arial"/>
                <w:b/>
                <w:color w:val="7F7F7F" w:themeColor="text1" w:themeTint="80"/>
              </w:rPr>
            </w:pPr>
            <w:r w:rsidRPr="00F72DA7">
              <w:rPr>
                <w:rFonts w:cs="Arial"/>
                <w:b/>
                <w:color w:val="7F7F7F" w:themeColor="text1" w:themeTint="80"/>
              </w:rPr>
              <w:t>CONTROL CENTRE]</w:t>
            </w:r>
          </w:p>
          <w:p w14:paraId="685A4C83" w14:textId="77777777" w:rsidR="00876FE4" w:rsidRPr="00F72DA7" w:rsidRDefault="00876FE4" w:rsidP="00876FE4">
            <w:pPr>
              <w:pStyle w:val="Tabletext"/>
              <w:rPr>
                <w:rFonts w:cs="Arial"/>
                <w:b/>
                <w:color w:val="7F7F7F" w:themeColor="text1" w:themeTint="80"/>
              </w:rPr>
            </w:pPr>
            <w:r w:rsidRPr="00F72DA7">
              <w:rPr>
                <w:rFonts w:cs="Arial"/>
                <w:b/>
                <w:color w:val="7F7F7F" w:themeColor="text1" w:themeTint="80"/>
              </w:rPr>
              <w:t>Fire Emergency 000</w:t>
            </w:r>
          </w:p>
          <w:p w14:paraId="6B36286F" w14:textId="77777777" w:rsidR="00876FE4" w:rsidRPr="00F72DA7" w:rsidRDefault="00876FE4" w:rsidP="00876FE4">
            <w:pPr>
              <w:pStyle w:val="Tabletext"/>
              <w:rPr>
                <w:rFonts w:cs="Arial"/>
                <w:color w:val="7F7F7F" w:themeColor="text1" w:themeTint="80"/>
              </w:rPr>
            </w:pPr>
            <w:r w:rsidRPr="00F72DA7">
              <w:rPr>
                <w:rFonts w:cs="Arial"/>
                <w:color w:val="7F7F7F" w:themeColor="text1" w:themeTint="80"/>
              </w:rPr>
              <w:t xml:space="preserve">T 02 XXXX </w:t>
            </w:r>
            <w:proofErr w:type="spellStart"/>
            <w:r w:rsidRPr="00F72DA7">
              <w:rPr>
                <w:rFonts w:cs="Arial"/>
                <w:color w:val="7F7F7F" w:themeColor="text1" w:themeTint="80"/>
              </w:rPr>
              <w:t>XXXX</w:t>
            </w:r>
            <w:proofErr w:type="spellEnd"/>
          </w:p>
          <w:p w14:paraId="17BA2B47" w14:textId="77777777" w:rsidR="00876FE4" w:rsidRPr="00F72DA7" w:rsidRDefault="00876FE4" w:rsidP="00876FE4">
            <w:pPr>
              <w:pStyle w:val="Tabletext"/>
              <w:rPr>
                <w:rFonts w:cs="Arial"/>
                <w:color w:val="7F7F7F" w:themeColor="text1" w:themeTint="80"/>
              </w:rPr>
            </w:pPr>
            <w:r w:rsidRPr="00F72DA7">
              <w:rPr>
                <w:rFonts w:cs="Arial"/>
                <w:color w:val="7F7F7F" w:themeColor="text1" w:themeTint="80"/>
              </w:rPr>
              <w:t xml:space="preserve">F 02 XXXX </w:t>
            </w:r>
            <w:proofErr w:type="spellStart"/>
            <w:r w:rsidRPr="00F72DA7">
              <w:rPr>
                <w:rFonts w:cs="Arial"/>
                <w:color w:val="7F7F7F" w:themeColor="text1" w:themeTint="80"/>
              </w:rPr>
              <w:t>XXXX</w:t>
            </w:r>
            <w:proofErr w:type="spellEnd"/>
          </w:p>
          <w:p w14:paraId="5C1B0D7F" w14:textId="77777777" w:rsidR="00A47CA9" w:rsidRPr="00F72DA7" w:rsidRDefault="00876FE4" w:rsidP="00876FE4">
            <w:pPr>
              <w:pStyle w:val="Tabletext"/>
              <w:jc w:val="left"/>
              <w:rPr>
                <w:rFonts w:cs="Arial"/>
                <w:color w:val="7F7F7F" w:themeColor="text1" w:themeTint="80"/>
              </w:rPr>
            </w:pPr>
            <w:r w:rsidRPr="00F72DA7">
              <w:rPr>
                <w:rFonts w:cs="Arial"/>
                <w:color w:val="7F7F7F" w:themeColor="text1" w:themeTint="80"/>
              </w:rPr>
              <w:t>E XXX@XXXXXXXXXXXX</w:t>
            </w:r>
          </w:p>
          <w:p w14:paraId="14E19EA6" w14:textId="77777777" w:rsidR="00965168" w:rsidRPr="00F72DA7" w:rsidRDefault="00965168" w:rsidP="00965168">
            <w:pPr>
              <w:pStyle w:val="Tabletext"/>
              <w:jc w:val="left"/>
              <w:rPr>
                <w:rFonts w:cs="Arial"/>
                <w:color w:val="7F7F7F" w:themeColor="text1" w:themeTint="80"/>
              </w:rPr>
            </w:pPr>
          </w:p>
          <w:p w14:paraId="2E901428" w14:textId="77777777" w:rsidR="00876FE4" w:rsidRPr="00F72DA7" w:rsidRDefault="00876FE4" w:rsidP="00876FE4">
            <w:pPr>
              <w:pStyle w:val="Tabletext"/>
              <w:rPr>
                <w:rFonts w:cs="Arial"/>
                <w:b/>
                <w:color w:val="7F7F7F" w:themeColor="text1" w:themeTint="80"/>
              </w:rPr>
            </w:pPr>
            <w:r w:rsidRPr="00F72DA7">
              <w:rPr>
                <w:rFonts w:cs="Arial"/>
                <w:b/>
                <w:color w:val="7F7F7F" w:themeColor="text1" w:themeTint="80"/>
              </w:rPr>
              <w:t>FIRESTICKS</w:t>
            </w:r>
          </w:p>
          <w:p w14:paraId="686211CE" w14:textId="77777777" w:rsidR="00876FE4" w:rsidRPr="00F72DA7" w:rsidRDefault="00876FE4" w:rsidP="00876FE4">
            <w:pPr>
              <w:pStyle w:val="Tabletext"/>
              <w:rPr>
                <w:rFonts w:cs="Arial"/>
                <w:color w:val="7F7F7F" w:themeColor="text1" w:themeTint="80"/>
              </w:rPr>
            </w:pPr>
            <w:r w:rsidRPr="00F72DA7">
              <w:rPr>
                <w:rFonts w:cs="Arial"/>
                <w:color w:val="7F7F7F" w:themeColor="text1" w:themeTint="80"/>
              </w:rPr>
              <w:t>Oliver Costello</w:t>
            </w:r>
          </w:p>
          <w:p w14:paraId="1551EC6C" w14:textId="77777777" w:rsidR="00876FE4" w:rsidRPr="00F72DA7" w:rsidRDefault="00876FE4" w:rsidP="00876FE4">
            <w:pPr>
              <w:pStyle w:val="Tabletext"/>
              <w:rPr>
                <w:rFonts w:cs="Arial"/>
                <w:color w:val="7F7F7F" w:themeColor="text1" w:themeTint="80"/>
              </w:rPr>
            </w:pPr>
            <w:r w:rsidRPr="00F72DA7">
              <w:rPr>
                <w:rFonts w:cs="Arial"/>
                <w:color w:val="7F7F7F" w:themeColor="text1" w:themeTint="80"/>
              </w:rPr>
              <w:t>T 0422 223 478</w:t>
            </w:r>
          </w:p>
          <w:p w14:paraId="02E7A3E2" w14:textId="77777777" w:rsidR="0069046B" w:rsidRPr="00F72DA7" w:rsidRDefault="00876FE4" w:rsidP="00876FE4">
            <w:pPr>
              <w:pStyle w:val="Tabletext"/>
              <w:jc w:val="left"/>
              <w:rPr>
                <w:rFonts w:cs="Arial"/>
                <w:color w:val="7F7F7F" w:themeColor="text1" w:themeTint="80"/>
              </w:rPr>
            </w:pPr>
            <w:r w:rsidRPr="00F72DA7">
              <w:rPr>
                <w:rFonts w:cs="Arial"/>
                <w:color w:val="7F7F7F" w:themeColor="text1" w:themeTint="80"/>
              </w:rPr>
              <w:t>W firesticks.org.au</w:t>
            </w:r>
          </w:p>
        </w:tc>
        <w:tc>
          <w:tcPr>
            <w:tcW w:w="1434" w:type="pct"/>
          </w:tcPr>
          <w:sdt>
            <w:sdtPr>
              <w:id w:val="1550651292"/>
              <w:showingPlcHdr/>
              <w:picture/>
            </w:sdtPr>
            <w:sdtContent>
              <w:p w14:paraId="0B86D4DE" w14:textId="77777777" w:rsidR="0069046B" w:rsidRDefault="001F702C" w:rsidP="001F702C">
                <w:pPr>
                  <w:spacing w:before="60"/>
                  <w:jc w:val="left"/>
                </w:pPr>
                <w:r>
                  <w:rPr>
                    <w:noProof/>
                    <w:lang w:val="en-US" w:eastAsia="en-US"/>
                  </w:rPr>
                  <w:drawing>
                    <wp:inline distT="0" distB="0" distL="0" distR="0" wp14:anchorId="191C692D" wp14:editId="71FB96AC">
                      <wp:extent cx="1094400" cy="468000"/>
                      <wp:effectExtent l="0" t="0" r="0" b="8255"/>
                      <wp:docPr id="2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4400" cy="468000"/>
                              </a:xfrm>
                              <a:prstGeom prst="rect">
                                <a:avLst/>
                              </a:prstGeom>
                              <a:noFill/>
                              <a:ln>
                                <a:noFill/>
                              </a:ln>
                            </pic:spPr>
                          </pic:pic>
                        </a:graphicData>
                      </a:graphic>
                    </wp:inline>
                  </w:drawing>
                </w:r>
              </w:p>
            </w:sdtContent>
          </w:sdt>
          <w:p w14:paraId="4EA1123B" w14:textId="77777777" w:rsidR="001F702C" w:rsidRDefault="001F702C" w:rsidP="001F702C">
            <w:pPr>
              <w:spacing w:before="60" w:after="100"/>
              <w:jc w:val="left"/>
            </w:pPr>
          </w:p>
          <w:sdt>
            <w:sdtPr>
              <w:id w:val="1309129955"/>
              <w:showingPlcHdr/>
              <w:picture/>
            </w:sdtPr>
            <w:sdtContent>
              <w:p w14:paraId="14453A24" w14:textId="77777777" w:rsidR="001F702C" w:rsidRDefault="001F702C" w:rsidP="001F702C">
                <w:pPr>
                  <w:spacing w:before="60"/>
                </w:pPr>
                <w:r>
                  <w:rPr>
                    <w:noProof/>
                    <w:lang w:val="en-US" w:eastAsia="en-US"/>
                  </w:rPr>
                  <w:drawing>
                    <wp:inline distT="0" distB="0" distL="0" distR="0" wp14:anchorId="5BD02E95" wp14:editId="5C97EBC2">
                      <wp:extent cx="1094400" cy="468000"/>
                      <wp:effectExtent l="0" t="0" r="0" b="8255"/>
                      <wp:docPr id="2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4400" cy="468000"/>
                              </a:xfrm>
                              <a:prstGeom prst="rect">
                                <a:avLst/>
                              </a:prstGeom>
                              <a:noFill/>
                              <a:ln>
                                <a:noFill/>
                              </a:ln>
                            </pic:spPr>
                          </pic:pic>
                        </a:graphicData>
                      </a:graphic>
                    </wp:inline>
                  </w:drawing>
                </w:r>
              </w:p>
            </w:sdtContent>
          </w:sdt>
          <w:p w14:paraId="3ED44408" w14:textId="77777777" w:rsidR="001F702C" w:rsidRDefault="001F702C" w:rsidP="001F702C">
            <w:pPr>
              <w:spacing w:before="60"/>
              <w:jc w:val="left"/>
            </w:pPr>
          </w:p>
          <w:sdt>
            <w:sdtPr>
              <w:id w:val="-1334833726"/>
              <w:showingPlcHdr/>
              <w:picture/>
            </w:sdtPr>
            <w:sdtContent>
              <w:p w14:paraId="7042AF49" w14:textId="77777777" w:rsidR="001F702C" w:rsidRDefault="001F702C" w:rsidP="001F702C">
                <w:pPr>
                  <w:spacing w:before="60"/>
                </w:pPr>
                <w:r>
                  <w:rPr>
                    <w:noProof/>
                    <w:lang w:val="en-US" w:eastAsia="en-US"/>
                  </w:rPr>
                  <w:drawing>
                    <wp:inline distT="0" distB="0" distL="0" distR="0" wp14:anchorId="4B3C6551" wp14:editId="6707A738">
                      <wp:extent cx="1094400" cy="468000"/>
                      <wp:effectExtent l="0" t="0" r="0" b="8255"/>
                      <wp:docPr id="3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4400" cy="468000"/>
                              </a:xfrm>
                              <a:prstGeom prst="rect">
                                <a:avLst/>
                              </a:prstGeom>
                              <a:noFill/>
                              <a:ln>
                                <a:noFill/>
                              </a:ln>
                            </pic:spPr>
                          </pic:pic>
                        </a:graphicData>
                      </a:graphic>
                    </wp:inline>
                  </w:drawing>
                </w:r>
              </w:p>
            </w:sdtContent>
          </w:sdt>
          <w:p w14:paraId="494B6F31" w14:textId="77777777" w:rsidR="0069046B" w:rsidRPr="00F72DA7" w:rsidRDefault="0069046B" w:rsidP="00727A2F">
            <w:pPr>
              <w:spacing w:before="60" w:after="500"/>
              <w:jc w:val="center"/>
            </w:pPr>
          </w:p>
          <w:p w14:paraId="6DF58563" w14:textId="77777777" w:rsidR="00125E7A" w:rsidRPr="00F72DA7" w:rsidRDefault="00125E7A" w:rsidP="00727A2F">
            <w:pPr>
              <w:spacing w:before="60" w:after="60"/>
              <w:jc w:val="center"/>
            </w:pPr>
          </w:p>
        </w:tc>
      </w:tr>
    </w:tbl>
    <w:p w14:paraId="67A2E88B" w14:textId="77777777" w:rsidR="00290E85" w:rsidRPr="00E63831" w:rsidRDefault="00290E85"/>
    <w:tbl>
      <w:tblPr>
        <w:tblStyle w:val="TableGrid"/>
        <w:tblW w:w="5000" w:type="pct"/>
        <w:tblLook w:val="04A0" w:firstRow="1" w:lastRow="0" w:firstColumn="1" w:lastColumn="0" w:noHBand="0" w:noVBand="1"/>
      </w:tblPr>
      <w:tblGrid>
        <w:gridCol w:w="8708"/>
      </w:tblGrid>
      <w:tr w:rsidR="00A47CA9" w:rsidRPr="00E63831" w14:paraId="36EEDE26" w14:textId="77777777" w:rsidTr="001E7FD4">
        <w:trPr>
          <w:cnfStyle w:val="100000000000" w:firstRow="1" w:lastRow="0" w:firstColumn="0" w:lastColumn="0" w:oddVBand="0" w:evenVBand="0" w:oddHBand="0" w:evenHBand="0" w:firstRowFirstColumn="0" w:firstRowLastColumn="0" w:lastRowFirstColumn="0" w:lastRowLastColumn="0"/>
          <w:trHeight w:val="7649"/>
        </w:trPr>
        <w:tc>
          <w:tcPr>
            <w:tcW w:w="5000" w:type="pct"/>
            <w:shd w:val="clear" w:color="auto" w:fill="E2EFD9" w:themeFill="accent6" w:themeFillTint="33"/>
            <w:vAlign w:val="center"/>
          </w:tcPr>
          <w:p w14:paraId="6FC014E7" w14:textId="77777777" w:rsidR="00A47CA9" w:rsidRPr="00E63831" w:rsidRDefault="007530CE" w:rsidP="001E7FD4">
            <w:pPr>
              <w:pStyle w:val="BodyText1"/>
              <w:jc w:val="center"/>
              <w:rPr>
                <w:sz w:val="40"/>
                <w:szCs w:val="40"/>
              </w:rPr>
            </w:pPr>
            <w:r w:rsidRPr="00E63831">
              <w:rPr>
                <w:noProof/>
                <w:lang w:val="en-US"/>
              </w:rPr>
              <mc:AlternateContent>
                <mc:Choice Requires="wps">
                  <w:drawing>
                    <wp:anchor distT="0" distB="0" distL="114300" distR="114300" simplePos="0" relativeHeight="251668480" behindDoc="1" locked="0" layoutInCell="1" allowOverlap="1" wp14:anchorId="2BA70488" wp14:editId="4165B28B">
                      <wp:simplePos x="0" y="0"/>
                      <wp:positionH relativeFrom="column">
                        <wp:posOffset>-1090930</wp:posOffset>
                      </wp:positionH>
                      <wp:positionV relativeFrom="paragraph">
                        <wp:posOffset>-2186940</wp:posOffset>
                      </wp:positionV>
                      <wp:extent cx="975360" cy="1898650"/>
                      <wp:effectExtent l="0" t="0" r="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5360" cy="189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DC1B11" w14:textId="77777777" w:rsidR="005573D4" w:rsidRDefault="005573D4" w:rsidP="00A84BA2">
                                  <w:pPr>
                                    <w:pStyle w:val="Tabletext"/>
                                  </w:pPr>
                                  <w:r>
                                    <w:t>Photograph caption goes here. Suggested information – who is in the photo, where is it taken, what is it a photo of, who took the photo.</w:t>
                                  </w:r>
                                </w:p>
                                <w:p w14:paraId="780746B2" w14:textId="77777777" w:rsidR="005573D4" w:rsidRPr="0069046B" w:rsidRDefault="005573D4" w:rsidP="00A84BA2">
                                  <w:pPr>
                                    <w:pStyle w:val="Tabletext"/>
                                    <w:rPr>
                                      <w:rFonts w:ascii="Metric-RegularItalic" w:hAnsi="Metric-RegularItalic" w:cs="Metric-RegularItalic"/>
                                      <w:i/>
                                      <w:iCs/>
                                      <w:color w:val="000000" w:themeColor="text1"/>
                                    </w:rPr>
                                  </w:pPr>
                                  <w:r>
                                    <w:t>For example: Wattleridge IPA rangers inspecting a HARP trap as part of long-term monitoring program</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85.85pt;margin-top:-172.15pt;width:76.8pt;height:14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" filled="f" stroked="f" strokeweight=".5pt">
                      <v:path arrowok="t"/>
                      <v:textbox inset="1mm,1mm,1mm,1mm">
                        <w:txbxContent>
                          <w:p w:rsidR="0096024A" w:rsidRDefault="0096024A" w:rsidP="00A84BA2">
                            <w:pPr>
                              <w:pStyle w:val="Tabletext"/>
                            </w:pPr>
                            <w:r>
                              <w:t>Photograph caption goes here. Suggested information – who is in the photo, where is it taken, what is it a photo of, who took the photo.</w:t>
                            </w:r>
                          </w:p>
                          <w:p w:rsidR="0096024A" w:rsidRPr="0069046B" w:rsidRDefault="0096024A" w:rsidP="00A84BA2">
                            <w:pPr>
                              <w:pStyle w:val="Tabletext"/>
                              <w:rPr>
                                <w:rFonts w:ascii="Metric-RegularItalic" w:hAnsi="Metric-RegularItalic" w:cs="Metric-RegularItalic"/>
                                <w:i/>
                                <w:iCs/>
                                <w:color w:val="000000" w:themeColor="text1"/>
                              </w:rPr>
                            </w:pPr>
                            <w:r>
                              <w:t>For example: Wattleridge IPA rangers inspecting a HARP trap as part of long-term monitoring program</w:t>
                            </w:r>
                          </w:p>
                        </w:txbxContent>
                      </v:textbox>
                    </v:shape>
                  </w:pict>
                </mc:Fallback>
              </mc:AlternateContent>
            </w:r>
            <w:r w:rsidR="001E7FD4" w:rsidRPr="00E63831">
              <w:rPr>
                <w:sz w:val="40"/>
                <w:szCs w:val="40"/>
              </w:rPr>
              <w:t>Option to place photograph here</w:t>
            </w:r>
          </w:p>
        </w:tc>
      </w:tr>
    </w:tbl>
    <w:p w14:paraId="04CD37F1" w14:textId="77777777" w:rsidR="0069046B" w:rsidRPr="00E63831" w:rsidRDefault="0069046B"/>
    <w:p w14:paraId="4FE7CDC0" w14:textId="77777777" w:rsidR="00CE1AE0" w:rsidRPr="00E63831" w:rsidRDefault="00CE1AE0" w:rsidP="00CE1AE0">
      <w:pPr>
        <w:pStyle w:val="Head1"/>
        <w:rPr>
          <w:lang w:val="en-AU"/>
        </w:rPr>
      </w:pPr>
      <w:bookmarkStart w:id="14" w:name="_Toc452732116"/>
      <w:r w:rsidRPr="00E63831">
        <w:rPr>
          <w:lang w:val="en-AU"/>
        </w:rPr>
        <w:lastRenderedPageBreak/>
        <w:t>Disclaimer and Acknowledgements</w:t>
      </w:r>
      <w:bookmarkEnd w:id="14"/>
    </w:p>
    <w:p w14:paraId="0ACD173E" w14:textId="77777777" w:rsidR="00CE1AE0" w:rsidRPr="00E63831" w:rsidRDefault="00CE1AE0" w:rsidP="00CE1AE0">
      <w:pPr>
        <w:pStyle w:val="BodyText1"/>
      </w:pPr>
      <w:r w:rsidRPr="00E63831">
        <w:t xml:space="preserve">This Fire Planning Template has been compiled by the NCC Firesticks Project funded by the Australian Government. It serves merely as a guide to fire management planning. The information contained herein reflects our understanding at the time of planning. We are learning more about fire and the environment every day and anticipate that some recommendations may change as new information comes to hand. Thus whilst every effort has been made to ensure the information presented herein is as accurate and well-informed as possible, those involved in compiling this plan take no responsibility for any outcomes, actions or losses resulting either directly or indirectly from the interpretation, misinterpretation or implementation. This Fire Planning Template is intended to be used in conjunction with the help of experts, local/regional authorities and good neighbour relations. </w:t>
      </w:r>
    </w:p>
    <w:p w14:paraId="79016CDA" w14:textId="77777777" w:rsidR="00CE1AE0" w:rsidRPr="00E63831" w:rsidRDefault="00CE1AE0" w:rsidP="00CE1AE0">
      <w:pPr>
        <w:pStyle w:val="BodyText1"/>
      </w:pPr>
      <w:r w:rsidRPr="00E63831">
        <w:t xml:space="preserve">This template has been compiled by the NCC Firesticks Project, with input from and in consultation with a wide range of stakeholders. This template designed by </w:t>
      </w:r>
      <w:proofErr w:type="spellStart"/>
      <w:r w:rsidRPr="00E63831">
        <w:t>Lyndal</w:t>
      </w:r>
      <w:proofErr w:type="spellEnd"/>
      <w:r w:rsidRPr="00E63831">
        <w:t xml:space="preserve"> Harris- September Design Studio, Jacqueline Gothe and Sian Hromek with Upside- Down Productions. </w:t>
      </w:r>
    </w:p>
    <w:p w14:paraId="46B9E467" w14:textId="77777777" w:rsidR="00CE1AE0" w:rsidRPr="00E63831" w:rsidRDefault="00CE1AE0" w:rsidP="00CE1AE0">
      <w:pPr>
        <w:pStyle w:val="BodyText1"/>
      </w:pPr>
      <w:r w:rsidRPr="00E63831">
        <w:t xml:space="preserve">The NCC Firesticks Project is delivered in partnership between the Nature Conservation Council of NSW, the Casino-Boolangle, </w:t>
      </w:r>
      <w:proofErr w:type="spellStart"/>
      <w:r w:rsidRPr="00E63831">
        <w:t>Gugin</w:t>
      </w:r>
      <w:proofErr w:type="spellEnd"/>
      <w:r w:rsidRPr="00E63831">
        <w:t xml:space="preserve"> </w:t>
      </w:r>
      <w:proofErr w:type="spellStart"/>
      <w:r w:rsidRPr="00E63831">
        <w:t>Gudduba</w:t>
      </w:r>
      <w:proofErr w:type="spellEnd"/>
      <w:r w:rsidRPr="00E63831">
        <w:t xml:space="preserve"> and Ngulingah Local Aboriginal Land Councils, the Minyumai, Ngunya Jargoon, </w:t>
      </w:r>
      <w:proofErr w:type="spellStart"/>
      <w:r w:rsidRPr="00E63831">
        <w:t>Tarriwa-Kurrukun</w:t>
      </w:r>
      <w:proofErr w:type="spellEnd"/>
      <w:r w:rsidRPr="00E63831">
        <w:t xml:space="preserve">, Wattleridge and Willows and the Boorabee Indigenous Protected Areas, the Northern Rivers Fire and Biodiversity Consortium, the Office of Environment and Heritage, the University of Technology, Sydney (UTS) and with valued support from the NSW Rural Fire Service. </w:t>
      </w:r>
    </w:p>
    <w:p w14:paraId="647C0AF9" w14:textId="77777777" w:rsidR="00CE1AE0" w:rsidRPr="00E63831" w:rsidRDefault="00CE1AE0" w:rsidP="00CE1AE0">
      <w:pPr>
        <w:pStyle w:val="BodyText1"/>
      </w:pPr>
      <w:r w:rsidRPr="00E63831">
        <w:t>Thank you to our project partners for their technical input, photographs and continuing support to the project.</w:t>
      </w:r>
    </w:p>
    <w:sectPr w:rsidR="00CE1AE0" w:rsidRPr="00E63831" w:rsidSect="008D38B8">
      <w:headerReference w:type="default" r:id="rId21"/>
      <w:footerReference w:type="default" r:id="rId22"/>
      <w:pgSz w:w="11906" w:h="16838"/>
      <w:pgMar w:top="1928" w:right="1140" w:bottom="1440" w:left="227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D601B" w14:textId="77777777" w:rsidR="005573D4" w:rsidRDefault="005573D4" w:rsidP="001B7A75">
      <w:r>
        <w:separator/>
      </w:r>
    </w:p>
  </w:endnote>
  <w:endnote w:type="continuationSeparator" w:id="0">
    <w:p w14:paraId="3C2E9A10" w14:textId="77777777" w:rsidR="005573D4" w:rsidRDefault="005573D4" w:rsidP="001B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맑은 고딕">
    <w:panose1 w:val="00000000000000000000"/>
    <w:charset w:val="80"/>
    <w:family w:val="roman"/>
    <w:notTrueType/>
    <w:pitch w:val="default"/>
  </w:font>
  <w:font w:name="Metric-Light">
    <w:altName w:val="Metric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etric-RegularItalic">
    <w:altName w:val="Metric Regular Italic"/>
    <w:panose1 w:val="00000000000000000000"/>
    <w:charset w:val="00"/>
    <w:family w:val="swiss"/>
    <w:notTrueType/>
    <w:pitch w:val="default"/>
    <w:sig w:usb0="00000003" w:usb1="00000000" w:usb2="00000000" w:usb3="00000000" w:csb0="00000001" w:csb1="00000000"/>
  </w:font>
  <w:font w:name="Metric-Regular">
    <w:altName w:val="Metric 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BB1B1" w14:textId="77777777" w:rsidR="005573D4" w:rsidRDefault="005573D4">
    <w:pPr>
      <w:pStyle w:val="Footer"/>
      <w:jc w:val="right"/>
    </w:pPr>
    <w:r w:rsidRPr="009259B3">
      <w:rPr>
        <w:rFonts w:ascii="Metric-Regular" w:hAnsi="Metric-Regular" w:cs="Metric-Regular"/>
        <w:b/>
        <w:noProof/>
        <w:color w:val="685041"/>
        <w:sz w:val="44"/>
        <w:szCs w:val="44"/>
        <w:lang w:val="en-US" w:eastAsia="en-US"/>
      </w:rPr>
      <w:drawing>
        <wp:anchor distT="0" distB="0" distL="114300" distR="114300" simplePos="0" relativeHeight="251654656" behindDoc="1" locked="0" layoutInCell="1" allowOverlap="1" wp14:anchorId="2164C290" wp14:editId="3188C576">
          <wp:simplePos x="0" y="0"/>
          <wp:positionH relativeFrom="column">
            <wp:posOffset>431321</wp:posOffset>
          </wp:positionH>
          <wp:positionV relativeFrom="paragraph">
            <wp:posOffset>111545</wp:posOffset>
          </wp:positionV>
          <wp:extent cx="1666875" cy="438150"/>
          <wp:effectExtent l="0" t="0" r="952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38150"/>
                  </a:xfrm>
                  <a:prstGeom prst="rect">
                    <a:avLst/>
                  </a:prstGeom>
                  <a:noFill/>
                  <a:ln>
                    <a:noFill/>
                  </a:ln>
                </pic:spPr>
              </pic:pic>
            </a:graphicData>
          </a:graphic>
        </wp:anchor>
      </w:drawing>
    </w:r>
  </w:p>
  <w:p w14:paraId="0D3C9910" w14:textId="77777777" w:rsidR="005573D4" w:rsidRDefault="005573D4">
    <w:pPr>
      <w:pStyle w:val="Footer"/>
    </w:pPr>
    <w:r>
      <w:rPr>
        <w:rFonts w:ascii="Metric-Regular" w:hAnsi="Metric-Regular" w:cs="Metric-Regular"/>
        <w:b/>
        <w:noProof/>
        <w:color w:val="685041"/>
        <w:sz w:val="44"/>
        <w:szCs w:val="44"/>
        <w:lang w:val="en-US" w:eastAsia="en-US"/>
      </w:rPr>
      <mc:AlternateContent>
        <mc:Choice Requires="wps">
          <w:drawing>
            <wp:anchor distT="0" distB="0" distL="114300" distR="114300" simplePos="0" relativeHeight="251660800" behindDoc="1" locked="0" layoutInCell="1" allowOverlap="1" wp14:anchorId="670C0DB7" wp14:editId="54771B1E">
              <wp:simplePos x="0" y="0"/>
              <wp:positionH relativeFrom="column">
                <wp:posOffset>6232525</wp:posOffset>
              </wp:positionH>
              <wp:positionV relativeFrom="paragraph">
                <wp:posOffset>138430</wp:posOffset>
              </wp:positionV>
              <wp:extent cx="1184275" cy="216535"/>
              <wp:effectExtent l="3175" t="0" r="3175"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DE91D3" w14:textId="77777777" w:rsidR="005573D4" w:rsidRPr="00655723" w:rsidRDefault="005573D4" w:rsidP="00AB72DB">
                          <w:pPr>
                            <w:rPr>
                              <w:sz w:val="16"/>
                              <w:szCs w:val="16"/>
                            </w:rPr>
                          </w:pPr>
                          <w:r>
                            <w:rPr>
                              <w:rFonts w:ascii="Metric-Light" w:eastAsiaTheme="minorHAnsi" w:hAnsi="Metric-Light" w:cs="Metric-Light"/>
                              <w:color w:val="685041"/>
                              <w:sz w:val="16"/>
                              <w:szCs w:val="16"/>
                              <w:lang w:val="en-IN" w:eastAsia="en-US"/>
                            </w:rPr>
                            <w:t>firesticks.org.au</w:t>
                          </w:r>
                          <w:r w:rsidRPr="00655723">
                            <w:rPr>
                              <w:rFonts w:ascii="Metric-Light" w:eastAsiaTheme="minorHAnsi" w:hAnsi="Metric-Light" w:cs="Metric-Light"/>
                              <w:color w:val="685041"/>
                              <w:sz w:val="16"/>
                              <w:szCs w:val="16"/>
                              <w:lang w:val="en-IN" w:eastAsia="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32" type="#_x0000_t202" style="position:absolute;margin-left:490.75pt;margin-top:10.9pt;width:93.25pt;height:1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" stroked="f">
              <v:textbox inset="0,0,0,0">
                <w:txbxContent>
                  <w:p w:rsidR="0096024A" w:rsidRPr="00655723" w:rsidRDefault="0096024A" w:rsidP="00AB72DB">
                    <w:pPr>
                      <w:rPr>
                        <w:sz w:val="16"/>
                        <w:szCs w:val="16"/>
                      </w:rPr>
                    </w:pPr>
                    <w:r>
                      <w:rPr>
                        <w:rFonts w:ascii="Metric-Light" w:eastAsiaTheme="minorHAnsi" w:hAnsi="Metric-Light" w:cs="Metric-Light"/>
                        <w:color w:val="685041"/>
                        <w:sz w:val="16"/>
                        <w:szCs w:val="16"/>
                        <w:lang w:val="en-IN" w:eastAsia="en-US"/>
                      </w:rPr>
                      <w:t>firesticks.org.au</w:t>
                    </w:r>
                    <w:r w:rsidRPr="00655723">
                      <w:rPr>
                        <w:rFonts w:ascii="Metric-Light" w:eastAsiaTheme="minorHAnsi" w:hAnsi="Metric-Light" w:cs="Metric-Light"/>
                        <w:color w:val="685041"/>
                        <w:sz w:val="16"/>
                        <w:szCs w:val="16"/>
                        <w:lang w:val="en-IN" w:eastAsia="en-US"/>
                      </w:rPr>
                      <w:t xml:space="preserve"> </w:t>
                    </w:r>
                  </w:p>
                </w:txbxContent>
              </v:textbox>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841387"/>
      <w:docPartObj>
        <w:docPartGallery w:val="Page Numbers (Bottom of Page)"/>
        <w:docPartUnique/>
      </w:docPartObj>
    </w:sdtPr>
    <w:sdtEndPr>
      <w:rPr>
        <w:noProof/>
      </w:rPr>
    </w:sdtEndPr>
    <w:sdtContent>
      <w:p w14:paraId="7EA5AE32" w14:textId="77777777" w:rsidR="005573D4" w:rsidRDefault="005573D4" w:rsidP="0010133D">
        <w:pPr>
          <w:pStyle w:val="Tabletext"/>
          <w:jc w:val="right"/>
        </w:pPr>
        <w:r>
          <w:rPr>
            <w:noProof/>
            <w:lang w:val="en-US"/>
          </w:rPr>
          <mc:AlternateContent>
            <mc:Choice Requires="wps">
              <w:drawing>
                <wp:anchor distT="0" distB="0" distL="114300" distR="114300" simplePos="0" relativeHeight="251658752" behindDoc="1" locked="0" layoutInCell="1" allowOverlap="1" wp14:anchorId="78582E7A" wp14:editId="69FC03B1">
                  <wp:simplePos x="0" y="0"/>
                  <wp:positionH relativeFrom="column">
                    <wp:posOffset>547370</wp:posOffset>
                  </wp:positionH>
                  <wp:positionV relativeFrom="paragraph">
                    <wp:posOffset>114300</wp:posOffset>
                  </wp:positionV>
                  <wp:extent cx="2348865" cy="216535"/>
                  <wp:effectExtent l="4445"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1148D3" w14:textId="77777777" w:rsidR="005573D4" w:rsidRPr="00655723" w:rsidRDefault="005573D4">
                              <w:pPr>
                                <w:rPr>
                                  <w:sz w:val="16"/>
                                  <w:szCs w:val="16"/>
                                </w:rPr>
                              </w:pPr>
                              <w:r w:rsidRPr="00AB72DB">
                                <w:rPr>
                                  <w:rFonts w:ascii="Metric-Light" w:eastAsiaTheme="minorHAnsi" w:hAnsi="Metric-Light" w:cs="Metric-Light"/>
                                  <w:color w:val="685041"/>
                                  <w:sz w:val="16"/>
                                  <w:szCs w:val="16"/>
                                  <w:lang w:val="en-IN" w:eastAsia="en-US"/>
                                </w:rPr>
                                <w:t>[Property title] Fire Management Plan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33" type="#_x0000_t202" style="position:absolute;left:0;text-align:left;margin-left:43.1pt;margin-top:9pt;width:184.95pt;height:1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" stroked="f">
                  <v:textbox inset="0,0,0,0">
                    <w:txbxContent>
                      <w:p w:rsidR="0096024A" w:rsidRPr="00655723" w:rsidRDefault="0096024A">
                        <w:pPr>
                          <w:rPr>
                            <w:sz w:val="16"/>
                            <w:szCs w:val="16"/>
                          </w:rPr>
                        </w:pPr>
                        <w:r w:rsidRPr="00AB72DB">
                          <w:rPr>
                            <w:rFonts w:ascii="Metric-Light" w:eastAsiaTheme="minorHAnsi" w:hAnsi="Metric-Light" w:cs="Metric-Light"/>
                            <w:color w:val="685041"/>
                            <w:sz w:val="16"/>
                            <w:szCs w:val="16"/>
                            <w:lang w:val="en-IN" w:eastAsia="en-US"/>
                          </w:rPr>
                          <w:t>[Property title] Fire Management Plan [Date]</w:t>
                        </w:r>
                      </w:p>
                    </w:txbxContent>
                  </v:textbox>
                </v:shape>
              </w:pict>
            </mc:Fallback>
          </mc:AlternateContent>
        </w:r>
        <w:r w:rsidRPr="004950E3">
          <w:rPr>
            <w:noProof/>
            <w:lang w:val="en-US"/>
          </w:rPr>
          <w:drawing>
            <wp:anchor distT="0" distB="0" distL="114300" distR="114300" simplePos="0" relativeHeight="251657216" behindDoc="1" locked="1" layoutInCell="0" allowOverlap="1" wp14:anchorId="0426836F" wp14:editId="548CDC8A">
              <wp:simplePos x="0" y="0"/>
              <wp:positionH relativeFrom="column">
                <wp:posOffset>0</wp:posOffset>
              </wp:positionH>
              <wp:positionV relativeFrom="page">
                <wp:posOffset>10058400</wp:posOffset>
              </wp:positionV>
              <wp:extent cx="442800" cy="410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800" cy="4104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342342">
          <w:rPr>
            <w:noProof/>
          </w:rPr>
          <w:t>2</w:t>
        </w:r>
        <w:r>
          <w:rPr>
            <w:noProof/>
          </w:rP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417CA" w14:textId="77777777" w:rsidR="005573D4" w:rsidRPr="00DA44EC" w:rsidRDefault="005573D4" w:rsidP="00A2344C">
    <w:pPr>
      <w:pStyle w:val="Tabletext"/>
      <w:jc w:val="right"/>
    </w:pPr>
    <w:r w:rsidRPr="00160DBE">
      <w:rPr>
        <w:noProof/>
        <w:color w:val="E2EFD9" w:themeColor="accent6" w:themeTint="33"/>
        <w:lang w:val="en-US"/>
      </w:rPr>
      <w:drawing>
        <wp:anchor distT="0" distB="0" distL="114300" distR="114300" simplePos="0" relativeHeight="251659264" behindDoc="1" locked="0" layoutInCell="1" allowOverlap="1" wp14:anchorId="3AF58235" wp14:editId="7791108E">
          <wp:simplePos x="0" y="0"/>
          <wp:positionH relativeFrom="column">
            <wp:posOffset>-625978</wp:posOffset>
          </wp:positionH>
          <wp:positionV relativeFrom="paragraph">
            <wp:posOffset>41539</wp:posOffset>
          </wp:positionV>
          <wp:extent cx="1664970" cy="38227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382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4EC">
      <w:rPr>
        <w:noProof/>
        <w:lang w:val="en-US"/>
      </w:rPr>
      <w:drawing>
        <wp:anchor distT="0" distB="0" distL="114300" distR="114300" simplePos="0" relativeHeight="251655168" behindDoc="1" locked="0" layoutInCell="1" allowOverlap="1" wp14:anchorId="1335079B" wp14:editId="74718E10">
          <wp:simplePos x="0" y="0"/>
          <wp:positionH relativeFrom="column">
            <wp:posOffset>1223645</wp:posOffset>
          </wp:positionH>
          <wp:positionV relativeFrom="paragraph">
            <wp:posOffset>41755</wp:posOffset>
          </wp:positionV>
          <wp:extent cx="716280" cy="42989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429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0DBE">
      <w:rPr>
        <w:noProof/>
        <w:color w:val="E2EFD9" w:themeColor="accent6" w:themeTint="33"/>
        <w:lang w:val="en-US"/>
      </w:rPr>
      <w:drawing>
        <wp:anchor distT="0" distB="0" distL="114300" distR="114300" simplePos="0" relativeHeight="251663360" behindDoc="1" locked="0" layoutInCell="1" allowOverlap="1" wp14:anchorId="4363E3F7" wp14:editId="6A2D40C9">
          <wp:simplePos x="0" y="0"/>
          <wp:positionH relativeFrom="column">
            <wp:posOffset>2267873</wp:posOffset>
          </wp:positionH>
          <wp:positionV relativeFrom="paragraph">
            <wp:posOffset>41754</wp:posOffset>
          </wp:positionV>
          <wp:extent cx="873457" cy="439677"/>
          <wp:effectExtent l="0" t="0" r="0" b="0"/>
          <wp:wrapNone/>
          <wp:docPr id="15" name="Picture 15" descr="C:\Users\jismon.jose\Desktop\Melbin\ausgov-stacked_300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ismon.jose\Desktop\Melbin\ausgov-stacked_300dpi.g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73457" cy="43967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9776" behindDoc="1" locked="0" layoutInCell="1" allowOverlap="1" wp14:anchorId="651B58DA" wp14:editId="652C8A5F">
              <wp:simplePos x="0" y="0"/>
              <wp:positionH relativeFrom="column">
                <wp:posOffset>3575685</wp:posOffset>
              </wp:positionH>
              <wp:positionV relativeFrom="paragraph">
                <wp:posOffset>47625</wp:posOffset>
              </wp:positionV>
              <wp:extent cx="1630680" cy="400050"/>
              <wp:effectExtent l="3810" t="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FD4AF" w14:textId="77777777" w:rsidR="005573D4" w:rsidRPr="00190062" w:rsidRDefault="005573D4" w:rsidP="0059685F">
                          <w:pPr>
                            <w:pStyle w:val="Tabletext"/>
                            <w:rPr>
                              <w:color w:val="685041"/>
                              <w:sz w:val="12"/>
                              <w:szCs w:val="12"/>
                            </w:rPr>
                          </w:pPr>
                          <w:r w:rsidRPr="00190062">
                            <w:rPr>
                              <w:color w:val="685041"/>
                              <w:sz w:val="12"/>
                              <w:szCs w:val="12"/>
                            </w:rPr>
                            <w:t>The Firesticks Project: Applying contemporary and Aboriginal fire practices to enhance biodiversity connectivity and landscape resilience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34" type="#_x0000_t202" style="position:absolute;left:0;text-align:left;margin-left:281.55pt;margin-top:3.75pt;width:128.4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" stroked="f">
              <v:textbox inset="0,0,0,0">
                <w:txbxContent>
                  <w:p w:rsidR="0096024A" w:rsidRPr="00190062" w:rsidRDefault="0096024A" w:rsidP="0059685F">
                    <w:pPr>
                      <w:pStyle w:val="Tabletext"/>
                      <w:rPr>
                        <w:color w:val="685041"/>
                        <w:sz w:val="12"/>
                        <w:szCs w:val="12"/>
                      </w:rPr>
                    </w:pPr>
                    <w:r w:rsidRPr="00190062">
                      <w:rPr>
                        <w:color w:val="685041"/>
                        <w:sz w:val="12"/>
                        <w:szCs w:val="12"/>
                      </w:rPr>
                      <w:t>The Firesticks Project: Applying contemporary and Aboriginal fire practices to enhance biodiversity connectivity and landscape resilience</w:t>
                    </w:r>
                  </w:p>
                </w:txbxContent>
              </v:textbox>
            </v:shape>
          </w:pict>
        </mc:Fallback>
      </mc:AlternateContent>
    </w:r>
    <w:sdt>
      <w:sdtPr>
        <w:rPr>
          <w:color w:val="E2EFD9" w:themeColor="accent6" w:themeTint="33"/>
        </w:rPr>
        <w:id w:val="248397370"/>
        <w:docPartObj>
          <w:docPartGallery w:val="Page Numbers (Bottom of Page)"/>
          <w:docPartUnique/>
        </w:docPartObj>
      </w:sdtPr>
      <w:sdtEndPr>
        <w:rPr>
          <w:noProof/>
          <w:color w:val="auto"/>
        </w:rPr>
      </w:sdtEndPr>
      <w:sdtContent>
        <w:r w:rsidRPr="00DA44EC">
          <w:fldChar w:fldCharType="begin"/>
        </w:r>
        <w:r w:rsidRPr="00DA44EC">
          <w:instrText xml:space="preserve"> PAGE   \* MERGEFORMAT </w:instrText>
        </w:r>
        <w:r w:rsidRPr="00DA44EC">
          <w:fldChar w:fldCharType="separate"/>
        </w:r>
        <w:r w:rsidR="00342342">
          <w:rPr>
            <w:noProof/>
          </w:rPr>
          <w:t>18</w:t>
        </w:r>
        <w:r w:rsidRPr="00DA44EC">
          <w:rPr>
            <w:noProof/>
          </w:rPr>
          <w:fldChar w:fldCharType="end"/>
        </w:r>
      </w:sdtContent>
    </w:sdt>
    <w:r w:rsidRPr="00DA44EC">
      <w:rPr>
        <w:noProof/>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F4FDE" w14:textId="77777777" w:rsidR="005573D4" w:rsidRDefault="005573D4" w:rsidP="001B7A75">
      <w:r>
        <w:separator/>
      </w:r>
    </w:p>
  </w:footnote>
  <w:footnote w:type="continuationSeparator" w:id="0">
    <w:p w14:paraId="041DA8D5" w14:textId="77777777" w:rsidR="005573D4" w:rsidRDefault="005573D4" w:rsidP="001B7A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13770" w14:textId="77777777" w:rsidR="005573D4" w:rsidRDefault="005573D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AE751" w14:textId="77777777" w:rsidR="005573D4" w:rsidRDefault="005573D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03056" w14:textId="77777777" w:rsidR="005573D4" w:rsidRDefault="005573D4">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5673C" w14:textId="77777777" w:rsidR="005573D4" w:rsidRDefault="005573D4">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C6771" w14:textId="77777777" w:rsidR="005573D4" w:rsidRDefault="005573D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DF7"/>
    <w:multiLevelType w:val="hybridMultilevel"/>
    <w:tmpl w:val="CFA8F54E"/>
    <w:lvl w:ilvl="0" w:tplc="6BFADEE8">
      <w:start w:val="1"/>
      <w:numFmt w:val="bullet"/>
      <w:pStyle w:val="table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1A26048"/>
    <w:multiLevelType w:val="hybridMultilevel"/>
    <w:tmpl w:val="B3626848"/>
    <w:lvl w:ilvl="0" w:tplc="08A034AE">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4A"/>
    <w:rsid w:val="00013228"/>
    <w:rsid w:val="00022F10"/>
    <w:rsid w:val="00037153"/>
    <w:rsid w:val="000533EF"/>
    <w:rsid w:val="000577B5"/>
    <w:rsid w:val="000B314D"/>
    <w:rsid w:val="000D041B"/>
    <w:rsid w:val="000E1431"/>
    <w:rsid w:val="0010133D"/>
    <w:rsid w:val="00125E7A"/>
    <w:rsid w:val="001333C5"/>
    <w:rsid w:val="001338D9"/>
    <w:rsid w:val="00160DBE"/>
    <w:rsid w:val="0016659B"/>
    <w:rsid w:val="00190062"/>
    <w:rsid w:val="001908BF"/>
    <w:rsid w:val="001A20F9"/>
    <w:rsid w:val="001B7A75"/>
    <w:rsid w:val="001C26FC"/>
    <w:rsid w:val="001E411F"/>
    <w:rsid w:val="001E7FD4"/>
    <w:rsid w:val="001F59C9"/>
    <w:rsid w:val="001F702C"/>
    <w:rsid w:val="00202BC5"/>
    <w:rsid w:val="00211B16"/>
    <w:rsid w:val="00214B16"/>
    <w:rsid w:val="002241D1"/>
    <w:rsid w:val="00240729"/>
    <w:rsid w:val="00285CE5"/>
    <w:rsid w:val="00290E85"/>
    <w:rsid w:val="002A1198"/>
    <w:rsid w:val="002B4DD9"/>
    <w:rsid w:val="002F6F4D"/>
    <w:rsid w:val="00323B74"/>
    <w:rsid w:val="00342342"/>
    <w:rsid w:val="003720E4"/>
    <w:rsid w:val="00374231"/>
    <w:rsid w:val="00386F2E"/>
    <w:rsid w:val="0039111E"/>
    <w:rsid w:val="0039397F"/>
    <w:rsid w:val="003D0F5F"/>
    <w:rsid w:val="003F7540"/>
    <w:rsid w:val="00414AEF"/>
    <w:rsid w:val="00424F17"/>
    <w:rsid w:val="00445011"/>
    <w:rsid w:val="004950E3"/>
    <w:rsid w:val="004F6EB4"/>
    <w:rsid w:val="00500EC4"/>
    <w:rsid w:val="005309F9"/>
    <w:rsid w:val="005368C3"/>
    <w:rsid w:val="00555656"/>
    <w:rsid w:val="005573D4"/>
    <w:rsid w:val="005815D1"/>
    <w:rsid w:val="00584EAF"/>
    <w:rsid w:val="00587130"/>
    <w:rsid w:val="005873BD"/>
    <w:rsid w:val="0059685F"/>
    <w:rsid w:val="005B3D19"/>
    <w:rsid w:val="005C643C"/>
    <w:rsid w:val="005D4B68"/>
    <w:rsid w:val="005F7B75"/>
    <w:rsid w:val="00610BA9"/>
    <w:rsid w:val="00612B03"/>
    <w:rsid w:val="00626E68"/>
    <w:rsid w:val="00630B93"/>
    <w:rsid w:val="006344D6"/>
    <w:rsid w:val="00647908"/>
    <w:rsid w:val="00655723"/>
    <w:rsid w:val="00664ECF"/>
    <w:rsid w:val="00673A8B"/>
    <w:rsid w:val="0069046B"/>
    <w:rsid w:val="006949DA"/>
    <w:rsid w:val="00697574"/>
    <w:rsid w:val="006B551D"/>
    <w:rsid w:val="006C0F70"/>
    <w:rsid w:val="006C1A7A"/>
    <w:rsid w:val="006D5D71"/>
    <w:rsid w:val="00710551"/>
    <w:rsid w:val="007214B1"/>
    <w:rsid w:val="00724108"/>
    <w:rsid w:val="00727A2F"/>
    <w:rsid w:val="007530CE"/>
    <w:rsid w:val="007C01C7"/>
    <w:rsid w:val="007E46D5"/>
    <w:rsid w:val="00843BF0"/>
    <w:rsid w:val="00862B91"/>
    <w:rsid w:val="008713F6"/>
    <w:rsid w:val="00876FE4"/>
    <w:rsid w:val="00881837"/>
    <w:rsid w:val="00885ED4"/>
    <w:rsid w:val="00895D22"/>
    <w:rsid w:val="008C0B39"/>
    <w:rsid w:val="008D38B8"/>
    <w:rsid w:val="008F4405"/>
    <w:rsid w:val="00913315"/>
    <w:rsid w:val="00923809"/>
    <w:rsid w:val="00926067"/>
    <w:rsid w:val="00927C6D"/>
    <w:rsid w:val="00943C9F"/>
    <w:rsid w:val="0095409B"/>
    <w:rsid w:val="0096024A"/>
    <w:rsid w:val="00965168"/>
    <w:rsid w:val="009A4409"/>
    <w:rsid w:val="009A4F2C"/>
    <w:rsid w:val="00A2344C"/>
    <w:rsid w:val="00A2448F"/>
    <w:rsid w:val="00A47CA9"/>
    <w:rsid w:val="00A54681"/>
    <w:rsid w:val="00A66632"/>
    <w:rsid w:val="00A84BA2"/>
    <w:rsid w:val="00AA2A12"/>
    <w:rsid w:val="00AB66AD"/>
    <w:rsid w:val="00AB72DB"/>
    <w:rsid w:val="00B109A7"/>
    <w:rsid w:val="00B235C7"/>
    <w:rsid w:val="00B302D3"/>
    <w:rsid w:val="00B30D9E"/>
    <w:rsid w:val="00B36A27"/>
    <w:rsid w:val="00B559EE"/>
    <w:rsid w:val="00B652AB"/>
    <w:rsid w:val="00BA0098"/>
    <w:rsid w:val="00BD4C8F"/>
    <w:rsid w:val="00BD6F05"/>
    <w:rsid w:val="00BF28BF"/>
    <w:rsid w:val="00BF61FB"/>
    <w:rsid w:val="00C044F0"/>
    <w:rsid w:val="00C24931"/>
    <w:rsid w:val="00C345A1"/>
    <w:rsid w:val="00C45716"/>
    <w:rsid w:val="00C46497"/>
    <w:rsid w:val="00C8242D"/>
    <w:rsid w:val="00CB740B"/>
    <w:rsid w:val="00CD7BB3"/>
    <w:rsid w:val="00CE1AE0"/>
    <w:rsid w:val="00CF7219"/>
    <w:rsid w:val="00D11135"/>
    <w:rsid w:val="00D31220"/>
    <w:rsid w:val="00D61929"/>
    <w:rsid w:val="00D657AE"/>
    <w:rsid w:val="00D6764D"/>
    <w:rsid w:val="00DA44EC"/>
    <w:rsid w:val="00DB12E0"/>
    <w:rsid w:val="00DE461B"/>
    <w:rsid w:val="00E16F74"/>
    <w:rsid w:val="00E31001"/>
    <w:rsid w:val="00E35FCE"/>
    <w:rsid w:val="00E41BC8"/>
    <w:rsid w:val="00E50C0D"/>
    <w:rsid w:val="00E50E33"/>
    <w:rsid w:val="00E63831"/>
    <w:rsid w:val="00E63FBA"/>
    <w:rsid w:val="00E82B13"/>
    <w:rsid w:val="00E96BAF"/>
    <w:rsid w:val="00EB2F3B"/>
    <w:rsid w:val="00EB643C"/>
    <w:rsid w:val="00EE7029"/>
    <w:rsid w:val="00EF1182"/>
    <w:rsid w:val="00EF1A84"/>
    <w:rsid w:val="00F01E98"/>
    <w:rsid w:val="00F0698E"/>
    <w:rsid w:val="00F135D9"/>
    <w:rsid w:val="00F46E2F"/>
    <w:rsid w:val="00F72DA7"/>
    <w:rsid w:val="00FA6004"/>
    <w:rsid w:val="00FC6A54"/>
    <w:rsid w:val="00FD4D36"/>
    <w:rsid w:val="00FE3C29"/>
    <w:rsid w:val="00FF454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92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72DA7"/>
    <w:pPr>
      <w:adjustRightInd w:val="0"/>
      <w:snapToGrid w:val="0"/>
      <w:spacing w:after="0" w:line="240" w:lineRule="auto"/>
    </w:pPr>
    <w:rPr>
      <w:rFonts w:ascii="Arial" w:eastAsia="Times New Roman" w:hAnsi="Arial" w:cs="Arial"/>
      <w:sz w:val="20"/>
      <w:szCs w:val="20"/>
      <w:lang w:val="en-AU" w:eastAsia="en-GB"/>
    </w:rPr>
  </w:style>
  <w:style w:type="paragraph" w:styleId="Heading1">
    <w:name w:val="heading 1"/>
    <w:basedOn w:val="Normal"/>
    <w:next w:val="Normal"/>
    <w:link w:val="Heading1Char"/>
    <w:uiPriority w:val="9"/>
    <w:qFormat/>
    <w:rsid w:val="002B4DD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4DD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72DA7"/>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44F0"/>
    <w:pPr>
      <w:tabs>
        <w:tab w:val="right" w:pos="9639"/>
      </w:tabs>
      <w:adjustRightInd/>
      <w:snapToGrid/>
      <w:outlineLvl w:val="0"/>
    </w:pPr>
    <w:rPr>
      <w:color w:val="7F7E82"/>
      <w:kern w:val="12"/>
      <w:sz w:val="16"/>
      <w:szCs w:val="24"/>
      <w:lang w:eastAsia="en-US"/>
    </w:rPr>
  </w:style>
  <w:style w:type="character" w:customStyle="1" w:styleId="HeaderChar">
    <w:name w:val="Header Char"/>
    <w:basedOn w:val="DefaultParagraphFont"/>
    <w:link w:val="Header"/>
    <w:rsid w:val="00C044F0"/>
    <w:rPr>
      <w:rFonts w:ascii="Arial" w:eastAsia="Times New Roman" w:hAnsi="Arial" w:cs="Arial"/>
      <w:color w:val="7F7E82"/>
      <w:kern w:val="12"/>
      <w:sz w:val="16"/>
      <w:szCs w:val="24"/>
      <w:lang w:val="en-GB"/>
    </w:rPr>
  </w:style>
  <w:style w:type="table" w:styleId="TableGrid">
    <w:name w:val="Table Grid"/>
    <w:basedOn w:val="TableNormal"/>
    <w:rsid w:val="00C044F0"/>
    <w:pPr>
      <w:spacing w:after="0" w:line="240" w:lineRule="auto"/>
      <w:jc w:val="both"/>
    </w:pPr>
    <w:rPr>
      <w:rFonts w:ascii="Arial" w:eastAsia="Times New Roman" w:hAnsi="Arial" w:cs="Times New Roman"/>
      <w:sz w:val="20"/>
      <w:szCs w:val="20"/>
      <w:lang w:val="nl-NL" w:eastAsia="nl-NL"/>
    </w:rPr>
    <w:tblPr>
      <w:tblInd w:w="0" w:type="dxa"/>
      <w:tblCellMar>
        <w:top w:w="0" w:type="dxa"/>
        <w:left w:w="108" w:type="dxa"/>
        <w:bottom w:w="0" w:type="dxa"/>
        <w:right w:w="108"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style>
  <w:style w:type="character" w:styleId="Hyperlink">
    <w:name w:val="Hyperlink"/>
    <w:basedOn w:val="DefaultParagraphFont"/>
    <w:uiPriority w:val="99"/>
    <w:rsid w:val="00C044F0"/>
    <w:rPr>
      <w:color w:val="0000FF"/>
      <w:u w:val="single"/>
    </w:rPr>
  </w:style>
  <w:style w:type="paragraph" w:styleId="TOC1">
    <w:name w:val="toc 1"/>
    <w:basedOn w:val="Normal"/>
    <w:next w:val="Normal"/>
    <w:uiPriority w:val="39"/>
    <w:rsid w:val="00202BC5"/>
    <w:pPr>
      <w:keepNext/>
      <w:tabs>
        <w:tab w:val="left" w:leader="dot" w:pos="8222"/>
      </w:tabs>
      <w:adjustRightInd/>
      <w:snapToGrid/>
      <w:spacing w:before="120" w:after="20"/>
      <w:ind w:left="425" w:right="57" w:hanging="425"/>
      <w:outlineLvl w:val="0"/>
    </w:pPr>
    <w:rPr>
      <w:b/>
      <w:kern w:val="12"/>
      <w:szCs w:val="24"/>
      <w:lang w:eastAsia="en-US"/>
    </w:rPr>
  </w:style>
  <w:style w:type="paragraph" w:styleId="TOC4">
    <w:name w:val="toc 4"/>
    <w:basedOn w:val="TOC1"/>
    <w:next w:val="Normal"/>
    <w:semiHidden/>
    <w:rsid w:val="00C044F0"/>
    <w:pPr>
      <w:tabs>
        <w:tab w:val="left" w:pos="2126"/>
      </w:tabs>
      <w:spacing w:before="0"/>
      <w:ind w:left="2127" w:hanging="709"/>
    </w:pPr>
    <w:rPr>
      <w:b w:val="0"/>
      <w:kern w:val="0"/>
      <w:sz w:val="16"/>
      <w:szCs w:val="20"/>
      <w:lang w:eastAsia="en-GB"/>
    </w:rPr>
  </w:style>
  <w:style w:type="paragraph" w:styleId="Footer">
    <w:name w:val="footer"/>
    <w:basedOn w:val="Normal"/>
    <w:link w:val="FooterChar"/>
    <w:uiPriority w:val="99"/>
    <w:unhideWhenUsed/>
    <w:rsid w:val="001B7A75"/>
    <w:pPr>
      <w:tabs>
        <w:tab w:val="center" w:pos="4513"/>
        <w:tab w:val="right" w:pos="9026"/>
      </w:tabs>
    </w:pPr>
  </w:style>
  <w:style w:type="character" w:customStyle="1" w:styleId="FooterChar">
    <w:name w:val="Footer Char"/>
    <w:basedOn w:val="DefaultParagraphFont"/>
    <w:link w:val="Footer"/>
    <w:uiPriority w:val="99"/>
    <w:rsid w:val="001B7A75"/>
    <w:rPr>
      <w:rFonts w:ascii="Arial" w:eastAsia="Times New Roman" w:hAnsi="Arial" w:cs="Arial"/>
      <w:sz w:val="20"/>
      <w:szCs w:val="20"/>
      <w:lang w:val="en-GB" w:eastAsia="en-GB"/>
    </w:rPr>
  </w:style>
  <w:style w:type="paragraph" w:customStyle="1" w:styleId="Head1">
    <w:name w:val="Head1"/>
    <w:basedOn w:val="Normal"/>
    <w:qFormat/>
    <w:rsid w:val="00F72DA7"/>
    <w:pPr>
      <w:pageBreakBefore/>
      <w:pBdr>
        <w:top w:val="dashSmallGap" w:sz="4" w:space="1" w:color="auto"/>
        <w:bottom w:val="dashSmallGap" w:sz="4" w:space="1" w:color="auto"/>
      </w:pBdr>
      <w:spacing w:after="360"/>
    </w:pPr>
    <w:rPr>
      <w:rFonts w:eastAsiaTheme="minorHAnsi" w:cs="Metric-Light"/>
      <w:sz w:val="36"/>
      <w:szCs w:val="28"/>
      <w:lang w:val="en-IN" w:eastAsia="en-US"/>
    </w:rPr>
  </w:style>
  <w:style w:type="paragraph" w:customStyle="1" w:styleId="BodyText1">
    <w:name w:val="Body Text1"/>
    <w:basedOn w:val="Normal"/>
    <w:qFormat/>
    <w:rsid w:val="00F72DA7"/>
    <w:pPr>
      <w:autoSpaceDE w:val="0"/>
      <w:autoSpaceDN w:val="0"/>
      <w:snapToGrid/>
      <w:spacing w:before="120" w:after="200"/>
    </w:pPr>
    <w:rPr>
      <w:rFonts w:eastAsiaTheme="minorHAnsi" w:cs="Metric-Light"/>
      <w:szCs w:val="19"/>
      <w:lang w:eastAsia="en-US"/>
    </w:rPr>
  </w:style>
  <w:style w:type="paragraph" w:customStyle="1" w:styleId="Head2">
    <w:name w:val="Head2"/>
    <w:basedOn w:val="BodyText1"/>
    <w:qFormat/>
    <w:rsid w:val="00F72DA7"/>
    <w:rPr>
      <w:sz w:val="28"/>
      <w:szCs w:val="28"/>
    </w:rPr>
  </w:style>
  <w:style w:type="paragraph" w:customStyle="1" w:styleId="Bodytext2">
    <w:name w:val="Body text2"/>
    <w:basedOn w:val="BodyText1"/>
    <w:qFormat/>
    <w:rsid w:val="00F72DA7"/>
    <w:rPr>
      <w:sz w:val="24"/>
    </w:rPr>
  </w:style>
  <w:style w:type="paragraph" w:styleId="BalloonText">
    <w:name w:val="Balloon Text"/>
    <w:basedOn w:val="Normal"/>
    <w:link w:val="BalloonTextChar"/>
    <w:uiPriority w:val="99"/>
    <w:semiHidden/>
    <w:unhideWhenUsed/>
    <w:rsid w:val="005309F9"/>
    <w:rPr>
      <w:rFonts w:ascii="Tahoma" w:hAnsi="Tahoma" w:cs="Tahoma"/>
      <w:sz w:val="16"/>
      <w:szCs w:val="16"/>
    </w:rPr>
  </w:style>
  <w:style w:type="character" w:customStyle="1" w:styleId="BalloonTextChar">
    <w:name w:val="Balloon Text Char"/>
    <w:basedOn w:val="DefaultParagraphFont"/>
    <w:link w:val="BalloonText"/>
    <w:uiPriority w:val="99"/>
    <w:semiHidden/>
    <w:rsid w:val="005309F9"/>
    <w:rPr>
      <w:rFonts w:ascii="Tahoma" w:eastAsia="Times New Roman" w:hAnsi="Tahoma" w:cs="Tahoma"/>
      <w:sz w:val="16"/>
      <w:szCs w:val="16"/>
      <w:lang w:val="en-GB" w:eastAsia="en-GB"/>
    </w:rPr>
  </w:style>
  <w:style w:type="paragraph" w:customStyle="1" w:styleId="Tabletext">
    <w:name w:val="Table text"/>
    <w:basedOn w:val="BodyText1"/>
    <w:qFormat/>
    <w:rsid w:val="00A47CA9"/>
    <w:pPr>
      <w:spacing w:before="60" w:after="60"/>
    </w:pPr>
    <w:rPr>
      <w:sz w:val="16"/>
      <w:szCs w:val="16"/>
    </w:rPr>
  </w:style>
  <w:style w:type="paragraph" w:customStyle="1" w:styleId="Head3">
    <w:name w:val="Head3"/>
    <w:basedOn w:val="Head2"/>
    <w:qFormat/>
    <w:rsid w:val="00B302D3"/>
    <w:rPr>
      <w:sz w:val="24"/>
    </w:rPr>
  </w:style>
  <w:style w:type="paragraph" w:customStyle="1" w:styleId="Head2color">
    <w:name w:val="Head2 color"/>
    <w:basedOn w:val="Head2"/>
    <w:qFormat/>
    <w:rsid w:val="00B302D3"/>
    <w:rPr>
      <w:color w:val="ED7D31" w:themeColor="accent2"/>
    </w:rPr>
  </w:style>
  <w:style w:type="character" w:customStyle="1" w:styleId="Heading1Char">
    <w:name w:val="Heading 1 Char"/>
    <w:basedOn w:val="DefaultParagraphFont"/>
    <w:link w:val="Heading1"/>
    <w:uiPriority w:val="9"/>
    <w:rsid w:val="002B4DD9"/>
    <w:rPr>
      <w:rFonts w:asciiTheme="majorHAnsi" w:eastAsiaTheme="majorEastAsia" w:hAnsiTheme="majorHAnsi" w:cstheme="majorBidi"/>
      <w:color w:val="2E74B5" w:themeColor="accent1" w:themeShade="BF"/>
      <w:sz w:val="32"/>
      <w:szCs w:val="32"/>
      <w:lang w:val="en-GB" w:eastAsia="en-GB"/>
    </w:rPr>
  </w:style>
  <w:style w:type="character" w:customStyle="1" w:styleId="Heading2Char">
    <w:name w:val="Heading 2 Char"/>
    <w:basedOn w:val="DefaultParagraphFont"/>
    <w:link w:val="Heading2"/>
    <w:uiPriority w:val="9"/>
    <w:rsid w:val="002B4DD9"/>
    <w:rPr>
      <w:rFonts w:asciiTheme="majorHAnsi" w:eastAsiaTheme="majorEastAsia" w:hAnsiTheme="majorHAnsi" w:cstheme="majorBidi"/>
      <w:color w:val="2E74B5" w:themeColor="accent1" w:themeShade="BF"/>
      <w:sz w:val="26"/>
      <w:szCs w:val="26"/>
      <w:lang w:val="en-GB" w:eastAsia="en-GB"/>
    </w:rPr>
  </w:style>
  <w:style w:type="paragraph" w:customStyle="1" w:styleId="Tabletext1">
    <w:name w:val="Table text1"/>
    <w:basedOn w:val="BodyText1"/>
    <w:qFormat/>
    <w:rsid w:val="00F72DA7"/>
    <w:pPr>
      <w:spacing w:before="60" w:after="60"/>
      <w:jc w:val="both"/>
    </w:pPr>
    <w:rPr>
      <w:sz w:val="16"/>
      <w:szCs w:val="16"/>
    </w:rPr>
  </w:style>
  <w:style w:type="paragraph" w:customStyle="1" w:styleId="tablebullet">
    <w:name w:val="table bullet"/>
    <w:basedOn w:val="BodyText1"/>
    <w:qFormat/>
    <w:rsid w:val="00F72DA7"/>
    <w:pPr>
      <w:numPr>
        <w:numId w:val="2"/>
      </w:numPr>
      <w:spacing w:before="60" w:after="60"/>
      <w:ind w:left="284" w:hanging="284"/>
    </w:pPr>
    <w:rPr>
      <w:sz w:val="16"/>
      <w:szCs w:val="16"/>
    </w:rPr>
  </w:style>
  <w:style w:type="paragraph" w:customStyle="1" w:styleId="ref">
    <w:name w:val="ref"/>
    <w:basedOn w:val="Normal"/>
    <w:qFormat/>
    <w:rsid w:val="00F72DA7"/>
    <w:pPr>
      <w:autoSpaceDE w:val="0"/>
      <w:autoSpaceDN w:val="0"/>
      <w:snapToGrid/>
    </w:pPr>
    <w:rPr>
      <w:rFonts w:eastAsiaTheme="minorHAnsi" w:cs="Metric-RegularItalic"/>
      <w:i/>
      <w:iCs/>
      <w:color w:val="000000" w:themeColor="text1"/>
      <w:sz w:val="18"/>
      <w:szCs w:val="18"/>
      <w:lang w:eastAsia="en-US"/>
    </w:rPr>
  </w:style>
  <w:style w:type="paragraph" w:customStyle="1" w:styleId="highlight">
    <w:name w:val="highlight"/>
    <w:basedOn w:val="Normal"/>
    <w:qFormat/>
    <w:rsid w:val="00F72DA7"/>
    <w:pPr>
      <w:autoSpaceDE w:val="0"/>
      <w:autoSpaceDN w:val="0"/>
      <w:snapToGrid/>
    </w:pPr>
    <w:rPr>
      <w:rFonts w:eastAsiaTheme="minorHAnsi" w:cs="Metric-RegularItalic"/>
      <w:i/>
      <w:iCs/>
      <w:color w:val="CF7019"/>
      <w:sz w:val="18"/>
      <w:szCs w:val="18"/>
      <w:lang w:eastAsia="en-US"/>
    </w:rPr>
  </w:style>
  <w:style w:type="paragraph" w:customStyle="1" w:styleId="Head1repeat">
    <w:name w:val="Head1 repeat"/>
    <w:basedOn w:val="Head1"/>
    <w:qFormat/>
    <w:rsid w:val="00927C6D"/>
  </w:style>
  <w:style w:type="paragraph" w:customStyle="1" w:styleId="highlightgreen">
    <w:name w:val="highlight green"/>
    <w:basedOn w:val="Normal"/>
    <w:qFormat/>
    <w:rsid w:val="00F72DA7"/>
    <w:pPr>
      <w:autoSpaceDE w:val="0"/>
      <w:autoSpaceDN w:val="0"/>
      <w:snapToGrid/>
    </w:pPr>
    <w:rPr>
      <w:rFonts w:eastAsiaTheme="minorHAnsi" w:cs="Metric-RegularItalic"/>
      <w:i/>
      <w:iCs/>
      <w:color w:val="7A7D63"/>
      <w:sz w:val="18"/>
      <w:szCs w:val="18"/>
      <w:lang w:eastAsia="en-US"/>
    </w:rPr>
  </w:style>
  <w:style w:type="character" w:customStyle="1" w:styleId="Heading3Char">
    <w:name w:val="Heading 3 Char"/>
    <w:basedOn w:val="DefaultParagraphFont"/>
    <w:link w:val="Heading3"/>
    <w:uiPriority w:val="9"/>
    <w:semiHidden/>
    <w:rsid w:val="00F72DA7"/>
    <w:rPr>
      <w:rFonts w:asciiTheme="majorHAnsi" w:eastAsiaTheme="majorEastAsia" w:hAnsiTheme="majorHAnsi" w:cstheme="majorBidi"/>
      <w:b/>
      <w:bCs/>
      <w:color w:val="5B9BD5" w:themeColor="accent1"/>
      <w:sz w:val="20"/>
      <w:szCs w:val="20"/>
      <w:lang w:val="en-AU" w:eastAsia="en-GB"/>
    </w:rPr>
  </w:style>
  <w:style w:type="character" w:styleId="SubtleEmphasis">
    <w:name w:val="Subtle Emphasis"/>
    <w:basedOn w:val="DefaultParagraphFont"/>
    <w:uiPriority w:val="19"/>
    <w:rsid w:val="00F72DA7"/>
    <w:rPr>
      <w:i/>
      <w:iCs/>
      <w:color w:val="808080" w:themeColor="text1" w:themeTint="7F"/>
      <w:lang w:val="en-AU"/>
    </w:rPr>
  </w:style>
  <w:style w:type="character" w:styleId="Emphasis">
    <w:name w:val="Emphasis"/>
    <w:basedOn w:val="DefaultParagraphFont"/>
    <w:uiPriority w:val="20"/>
    <w:rsid w:val="00F72DA7"/>
    <w:rPr>
      <w:i/>
      <w:iCs/>
      <w:noProof w:val="0"/>
      <w:lang w:val="en-AU"/>
    </w:rPr>
  </w:style>
  <w:style w:type="character" w:styleId="IntenseEmphasis">
    <w:name w:val="Intense Emphasis"/>
    <w:basedOn w:val="DefaultParagraphFont"/>
    <w:uiPriority w:val="21"/>
    <w:rsid w:val="00F72DA7"/>
    <w:rPr>
      <w:b/>
      <w:bCs/>
      <w:i/>
      <w:iCs/>
      <w:noProof w:val="0"/>
      <w:color w:val="5B9BD5" w:themeColor="accent1"/>
      <w:lang w:val="en-AU"/>
    </w:rPr>
  </w:style>
  <w:style w:type="paragraph" w:customStyle="1" w:styleId="Title1">
    <w:name w:val="Title1"/>
    <w:basedOn w:val="Normal"/>
    <w:qFormat/>
    <w:rsid w:val="00DB12E0"/>
    <w:pPr>
      <w:autoSpaceDE w:val="0"/>
      <w:autoSpaceDN w:val="0"/>
      <w:spacing w:before="240"/>
      <w:ind w:leftChars="500" w:left="500"/>
      <w:contextualSpacing/>
    </w:pPr>
    <w:rPr>
      <w:color w:val="685041"/>
      <w:sz w:val="44"/>
      <w:szCs w:val="44"/>
      <w:lang w:eastAsia="nl-NL"/>
    </w:rPr>
  </w:style>
  <w:style w:type="paragraph" w:styleId="Quote">
    <w:name w:val="Quote"/>
    <w:basedOn w:val="Normal"/>
    <w:next w:val="Normal"/>
    <w:link w:val="QuoteChar"/>
    <w:uiPriority w:val="29"/>
    <w:rsid w:val="00CF7219"/>
    <w:pPr>
      <w:spacing w:line="440" w:lineRule="atLeast"/>
      <w:jc w:val="center"/>
    </w:pPr>
    <w:rPr>
      <w:iCs/>
      <w:color w:val="4F4E55"/>
      <w:sz w:val="36"/>
    </w:rPr>
  </w:style>
  <w:style w:type="character" w:customStyle="1" w:styleId="QuoteChar">
    <w:name w:val="Quote Char"/>
    <w:basedOn w:val="DefaultParagraphFont"/>
    <w:link w:val="Quote"/>
    <w:uiPriority w:val="29"/>
    <w:rsid w:val="00CF7219"/>
    <w:rPr>
      <w:rFonts w:ascii="Arial" w:eastAsia="Times New Roman" w:hAnsi="Arial" w:cs="Arial"/>
      <w:iCs/>
      <w:color w:val="4F4E55"/>
      <w:sz w:val="36"/>
      <w:szCs w:val="20"/>
      <w:lang w:val="en-AU"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72DA7"/>
    <w:pPr>
      <w:adjustRightInd w:val="0"/>
      <w:snapToGrid w:val="0"/>
      <w:spacing w:after="0" w:line="240" w:lineRule="auto"/>
    </w:pPr>
    <w:rPr>
      <w:rFonts w:ascii="Arial" w:eastAsia="Times New Roman" w:hAnsi="Arial" w:cs="Arial"/>
      <w:sz w:val="20"/>
      <w:szCs w:val="20"/>
      <w:lang w:val="en-AU" w:eastAsia="en-GB"/>
    </w:rPr>
  </w:style>
  <w:style w:type="paragraph" w:styleId="Heading1">
    <w:name w:val="heading 1"/>
    <w:basedOn w:val="Normal"/>
    <w:next w:val="Normal"/>
    <w:link w:val="Heading1Char"/>
    <w:uiPriority w:val="9"/>
    <w:qFormat/>
    <w:rsid w:val="002B4DD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4DD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72DA7"/>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44F0"/>
    <w:pPr>
      <w:tabs>
        <w:tab w:val="right" w:pos="9639"/>
      </w:tabs>
      <w:adjustRightInd/>
      <w:snapToGrid/>
      <w:outlineLvl w:val="0"/>
    </w:pPr>
    <w:rPr>
      <w:color w:val="7F7E82"/>
      <w:kern w:val="12"/>
      <w:sz w:val="16"/>
      <w:szCs w:val="24"/>
      <w:lang w:eastAsia="en-US"/>
    </w:rPr>
  </w:style>
  <w:style w:type="character" w:customStyle="1" w:styleId="HeaderChar">
    <w:name w:val="Header Char"/>
    <w:basedOn w:val="DefaultParagraphFont"/>
    <w:link w:val="Header"/>
    <w:rsid w:val="00C044F0"/>
    <w:rPr>
      <w:rFonts w:ascii="Arial" w:eastAsia="Times New Roman" w:hAnsi="Arial" w:cs="Arial"/>
      <w:color w:val="7F7E82"/>
      <w:kern w:val="12"/>
      <w:sz w:val="16"/>
      <w:szCs w:val="24"/>
      <w:lang w:val="en-GB"/>
    </w:rPr>
  </w:style>
  <w:style w:type="table" w:styleId="TableGrid">
    <w:name w:val="Table Grid"/>
    <w:basedOn w:val="TableNormal"/>
    <w:rsid w:val="00C044F0"/>
    <w:pPr>
      <w:spacing w:after="0" w:line="240" w:lineRule="auto"/>
      <w:jc w:val="both"/>
    </w:pPr>
    <w:rPr>
      <w:rFonts w:ascii="Arial" w:eastAsia="Times New Roman" w:hAnsi="Arial" w:cs="Times New Roman"/>
      <w:sz w:val="20"/>
      <w:szCs w:val="20"/>
      <w:lang w:val="nl-NL" w:eastAsia="nl-NL"/>
    </w:rPr>
    <w:tblPr>
      <w:tblInd w:w="0" w:type="dxa"/>
      <w:tblCellMar>
        <w:top w:w="0" w:type="dxa"/>
        <w:left w:w="108" w:type="dxa"/>
        <w:bottom w:w="0" w:type="dxa"/>
        <w:right w:w="108"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style>
  <w:style w:type="character" w:styleId="Hyperlink">
    <w:name w:val="Hyperlink"/>
    <w:basedOn w:val="DefaultParagraphFont"/>
    <w:uiPriority w:val="99"/>
    <w:rsid w:val="00C044F0"/>
    <w:rPr>
      <w:color w:val="0000FF"/>
      <w:u w:val="single"/>
    </w:rPr>
  </w:style>
  <w:style w:type="paragraph" w:styleId="TOC1">
    <w:name w:val="toc 1"/>
    <w:basedOn w:val="Normal"/>
    <w:next w:val="Normal"/>
    <w:uiPriority w:val="39"/>
    <w:rsid w:val="00202BC5"/>
    <w:pPr>
      <w:keepNext/>
      <w:tabs>
        <w:tab w:val="left" w:leader="dot" w:pos="8222"/>
      </w:tabs>
      <w:adjustRightInd/>
      <w:snapToGrid/>
      <w:spacing w:before="120" w:after="20"/>
      <w:ind w:left="425" w:right="57" w:hanging="425"/>
      <w:outlineLvl w:val="0"/>
    </w:pPr>
    <w:rPr>
      <w:b/>
      <w:kern w:val="12"/>
      <w:szCs w:val="24"/>
      <w:lang w:eastAsia="en-US"/>
    </w:rPr>
  </w:style>
  <w:style w:type="paragraph" w:styleId="TOC4">
    <w:name w:val="toc 4"/>
    <w:basedOn w:val="TOC1"/>
    <w:next w:val="Normal"/>
    <w:semiHidden/>
    <w:rsid w:val="00C044F0"/>
    <w:pPr>
      <w:tabs>
        <w:tab w:val="left" w:pos="2126"/>
      </w:tabs>
      <w:spacing w:before="0"/>
      <w:ind w:left="2127" w:hanging="709"/>
    </w:pPr>
    <w:rPr>
      <w:b w:val="0"/>
      <w:kern w:val="0"/>
      <w:sz w:val="16"/>
      <w:szCs w:val="20"/>
      <w:lang w:eastAsia="en-GB"/>
    </w:rPr>
  </w:style>
  <w:style w:type="paragraph" w:styleId="Footer">
    <w:name w:val="footer"/>
    <w:basedOn w:val="Normal"/>
    <w:link w:val="FooterChar"/>
    <w:uiPriority w:val="99"/>
    <w:unhideWhenUsed/>
    <w:rsid w:val="001B7A75"/>
    <w:pPr>
      <w:tabs>
        <w:tab w:val="center" w:pos="4513"/>
        <w:tab w:val="right" w:pos="9026"/>
      </w:tabs>
    </w:pPr>
  </w:style>
  <w:style w:type="character" w:customStyle="1" w:styleId="FooterChar">
    <w:name w:val="Footer Char"/>
    <w:basedOn w:val="DefaultParagraphFont"/>
    <w:link w:val="Footer"/>
    <w:uiPriority w:val="99"/>
    <w:rsid w:val="001B7A75"/>
    <w:rPr>
      <w:rFonts w:ascii="Arial" w:eastAsia="Times New Roman" w:hAnsi="Arial" w:cs="Arial"/>
      <w:sz w:val="20"/>
      <w:szCs w:val="20"/>
      <w:lang w:val="en-GB" w:eastAsia="en-GB"/>
    </w:rPr>
  </w:style>
  <w:style w:type="paragraph" w:customStyle="1" w:styleId="Head1">
    <w:name w:val="Head1"/>
    <w:basedOn w:val="Normal"/>
    <w:qFormat/>
    <w:rsid w:val="00F72DA7"/>
    <w:pPr>
      <w:pageBreakBefore/>
      <w:pBdr>
        <w:top w:val="dashSmallGap" w:sz="4" w:space="1" w:color="auto"/>
        <w:bottom w:val="dashSmallGap" w:sz="4" w:space="1" w:color="auto"/>
      </w:pBdr>
      <w:spacing w:after="360"/>
    </w:pPr>
    <w:rPr>
      <w:rFonts w:eastAsiaTheme="minorHAnsi" w:cs="Metric-Light"/>
      <w:sz w:val="36"/>
      <w:szCs w:val="28"/>
      <w:lang w:val="en-IN" w:eastAsia="en-US"/>
    </w:rPr>
  </w:style>
  <w:style w:type="paragraph" w:customStyle="1" w:styleId="BodyText1">
    <w:name w:val="Body Text1"/>
    <w:basedOn w:val="Normal"/>
    <w:qFormat/>
    <w:rsid w:val="00F72DA7"/>
    <w:pPr>
      <w:autoSpaceDE w:val="0"/>
      <w:autoSpaceDN w:val="0"/>
      <w:snapToGrid/>
      <w:spacing w:before="120" w:after="200"/>
    </w:pPr>
    <w:rPr>
      <w:rFonts w:eastAsiaTheme="minorHAnsi" w:cs="Metric-Light"/>
      <w:szCs w:val="19"/>
      <w:lang w:eastAsia="en-US"/>
    </w:rPr>
  </w:style>
  <w:style w:type="paragraph" w:customStyle="1" w:styleId="Head2">
    <w:name w:val="Head2"/>
    <w:basedOn w:val="BodyText1"/>
    <w:qFormat/>
    <w:rsid w:val="00F72DA7"/>
    <w:rPr>
      <w:sz w:val="28"/>
      <w:szCs w:val="28"/>
    </w:rPr>
  </w:style>
  <w:style w:type="paragraph" w:customStyle="1" w:styleId="Bodytext2">
    <w:name w:val="Body text2"/>
    <w:basedOn w:val="BodyText1"/>
    <w:qFormat/>
    <w:rsid w:val="00F72DA7"/>
    <w:rPr>
      <w:sz w:val="24"/>
    </w:rPr>
  </w:style>
  <w:style w:type="paragraph" w:styleId="BalloonText">
    <w:name w:val="Balloon Text"/>
    <w:basedOn w:val="Normal"/>
    <w:link w:val="BalloonTextChar"/>
    <w:uiPriority w:val="99"/>
    <w:semiHidden/>
    <w:unhideWhenUsed/>
    <w:rsid w:val="005309F9"/>
    <w:rPr>
      <w:rFonts w:ascii="Tahoma" w:hAnsi="Tahoma" w:cs="Tahoma"/>
      <w:sz w:val="16"/>
      <w:szCs w:val="16"/>
    </w:rPr>
  </w:style>
  <w:style w:type="character" w:customStyle="1" w:styleId="BalloonTextChar">
    <w:name w:val="Balloon Text Char"/>
    <w:basedOn w:val="DefaultParagraphFont"/>
    <w:link w:val="BalloonText"/>
    <w:uiPriority w:val="99"/>
    <w:semiHidden/>
    <w:rsid w:val="005309F9"/>
    <w:rPr>
      <w:rFonts w:ascii="Tahoma" w:eastAsia="Times New Roman" w:hAnsi="Tahoma" w:cs="Tahoma"/>
      <w:sz w:val="16"/>
      <w:szCs w:val="16"/>
      <w:lang w:val="en-GB" w:eastAsia="en-GB"/>
    </w:rPr>
  </w:style>
  <w:style w:type="paragraph" w:customStyle="1" w:styleId="Tabletext">
    <w:name w:val="Table text"/>
    <w:basedOn w:val="BodyText1"/>
    <w:qFormat/>
    <w:rsid w:val="00A47CA9"/>
    <w:pPr>
      <w:spacing w:before="60" w:after="60"/>
    </w:pPr>
    <w:rPr>
      <w:sz w:val="16"/>
      <w:szCs w:val="16"/>
    </w:rPr>
  </w:style>
  <w:style w:type="paragraph" w:customStyle="1" w:styleId="Head3">
    <w:name w:val="Head3"/>
    <w:basedOn w:val="Head2"/>
    <w:qFormat/>
    <w:rsid w:val="00B302D3"/>
    <w:rPr>
      <w:sz w:val="24"/>
    </w:rPr>
  </w:style>
  <w:style w:type="paragraph" w:customStyle="1" w:styleId="Head2color">
    <w:name w:val="Head2 color"/>
    <w:basedOn w:val="Head2"/>
    <w:qFormat/>
    <w:rsid w:val="00B302D3"/>
    <w:rPr>
      <w:color w:val="ED7D31" w:themeColor="accent2"/>
    </w:rPr>
  </w:style>
  <w:style w:type="character" w:customStyle="1" w:styleId="Heading1Char">
    <w:name w:val="Heading 1 Char"/>
    <w:basedOn w:val="DefaultParagraphFont"/>
    <w:link w:val="Heading1"/>
    <w:uiPriority w:val="9"/>
    <w:rsid w:val="002B4DD9"/>
    <w:rPr>
      <w:rFonts w:asciiTheme="majorHAnsi" w:eastAsiaTheme="majorEastAsia" w:hAnsiTheme="majorHAnsi" w:cstheme="majorBidi"/>
      <w:color w:val="2E74B5" w:themeColor="accent1" w:themeShade="BF"/>
      <w:sz w:val="32"/>
      <w:szCs w:val="32"/>
      <w:lang w:val="en-GB" w:eastAsia="en-GB"/>
    </w:rPr>
  </w:style>
  <w:style w:type="character" w:customStyle="1" w:styleId="Heading2Char">
    <w:name w:val="Heading 2 Char"/>
    <w:basedOn w:val="DefaultParagraphFont"/>
    <w:link w:val="Heading2"/>
    <w:uiPriority w:val="9"/>
    <w:rsid w:val="002B4DD9"/>
    <w:rPr>
      <w:rFonts w:asciiTheme="majorHAnsi" w:eastAsiaTheme="majorEastAsia" w:hAnsiTheme="majorHAnsi" w:cstheme="majorBidi"/>
      <w:color w:val="2E74B5" w:themeColor="accent1" w:themeShade="BF"/>
      <w:sz w:val="26"/>
      <w:szCs w:val="26"/>
      <w:lang w:val="en-GB" w:eastAsia="en-GB"/>
    </w:rPr>
  </w:style>
  <w:style w:type="paragraph" w:customStyle="1" w:styleId="Tabletext1">
    <w:name w:val="Table text1"/>
    <w:basedOn w:val="BodyText1"/>
    <w:qFormat/>
    <w:rsid w:val="00F72DA7"/>
    <w:pPr>
      <w:spacing w:before="60" w:after="60"/>
      <w:jc w:val="both"/>
    </w:pPr>
    <w:rPr>
      <w:sz w:val="16"/>
      <w:szCs w:val="16"/>
    </w:rPr>
  </w:style>
  <w:style w:type="paragraph" w:customStyle="1" w:styleId="tablebullet">
    <w:name w:val="table bullet"/>
    <w:basedOn w:val="BodyText1"/>
    <w:qFormat/>
    <w:rsid w:val="00F72DA7"/>
    <w:pPr>
      <w:numPr>
        <w:numId w:val="2"/>
      </w:numPr>
      <w:spacing w:before="60" w:after="60"/>
      <w:ind w:left="284" w:hanging="284"/>
    </w:pPr>
    <w:rPr>
      <w:sz w:val="16"/>
      <w:szCs w:val="16"/>
    </w:rPr>
  </w:style>
  <w:style w:type="paragraph" w:customStyle="1" w:styleId="ref">
    <w:name w:val="ref"/>
    <w:basedOn w:val="Normal"/>
    <w:qFormat/>
    <w:rsid w:val="00F72DA7"/>
    <w:pPr>
      <w:autoSpaceDE w:val="0"/>
      <w:autoSpaceDN w:val="0"/>
      <w:snapToGrid/>
    </w:pPr>
    <w:rPr>
      <w:rFonts w:eastAsiaTheme="minorHAnsi" w:cs="Metric-RegularItalic"/>
      <w:i/>
      <w:iCs/>
      <w:color w:val="000000" w:themeColor="text1"/>
      <w:sz w:val="18"/>
      <w:szCs w:val="18"/>
      <w:lang w:eastAsia="en-US"/>
    </w:rPr>
  </w:style>
  <w:style w:type="paragraph" w:customStyle="1" w:styleId="highlight">
    <w:name w:val="highlight"/>
    <w:basedOn w:val="Normal"/>
    <w:qFormat/>
    <w:rsid w:val="00F72DA7"/>
    <w:pPr>
      <w:autoSpaceDE w:val="0"/>
      <w:autoSpaceDN w:val="0"/>
      <w:snapToGrid/>
    </w:pPr>
    <w:rPr>
      <w:rFonts w:eastAsiaTheme="minorHAnsi" w:cs="Metric-RegularItalic"/>
      <w:i/>
      <w:iCs/>
      <w:color w:val="CF7019"/>
      <w:sz w:val="18"/>
      <w:szCs w:val="18"/>
      <w:lang w:eastAsia="en-US"/>
    </w:rPr>
  </w:style>
  <w:style w:type="paragraph" w:customStyle="1" w:styleId="Head1repeat">
    <w:name w:val="Head1 repeat"/>
    <w:basedOn w:val="Head1"/>
    <w:qFormat/>
    <w:rsid w:val="00927C6D"/>
  </w:style>
  <w:style w:type="paragraph" w:customStyle="1" w:styleId="highlightgreen">
    <w:name w:val="highlight green"/>
    <w:basedOn w:val="Normal"/>
    <w:qFormat/>
    <w:rsid w:val="00F72DA7"/>
    <w:pPr>
      <w:autoSpaceDE w:val="0"/>
      <w:autoSpaceDN w:val="0"/>
      <w:snapToGrid/>
    </w:pPr>
    <w:rPr>
      <w:rFonts w:eastAsiaTheme="minorHAnsi" w:cs="Metric-RegularItalic"/>
      <w:i/>
      <w:iCs/>
      <w:color w:val="7A7D63"/>
      <w:sz w:val="18"/>
      <w:szCs w:val="18"/>
      <w:lang w:eastAsia="en-US"/>
    </w:rPr>
  </w:style>
  <w:style w:type="character" w:customStyle="1" w:styleId="Heading3Char">
    <w:name w:val="Heading 3 Char"/>
    <w:basedOn w:val="DefaultParagraphFont"/>
    <w:link w:val="Heading3"/>
    <w:uiPriority w:val="9"/>
    <w:semiHidden/>
    <w:rsid w:val="00F72DA7"/>
    <w:rPr>
      <w:rFonts w:asciiTheme="majorHAnsi" w:eastAsiaTheme="majorEastAsia" w:hAnsiTheme="majorHAnsi" w:cstheme="majorBidi"/>
      <w:b/>
      <w:bCs/>
      <w:color w:val="5B9BD5" w:themeColor="accent1"/>
      <w:sz w:val="20"/>
      <w:szCs w:val="20"/>
      <w:lang w:val="en-AU" w:eastAsia="en-GB"/>
    </w:rPr>
  </w:style>
  <w:style w:type="character" w:styleId="SubtleEmphasis">
    <w:name w:val="Subtle Emphasis"/>
    <w:basedOn w:val="DefaultParagraphFont"/>
    <w:uiPriority w:val="19"/>
    <w:rsid w:val="00F72DA7"/>
    <w:rPr>
      <w:i/>
      <w:iCs/>
      <w:color w:val="808080" w:themeColor="text1" w:themeTint="7F"/>
      <w:lang w:val="en-AU"/>
    </w:rPr>
  </w:style>
  <w:style w:type="character" w:styleId="Emphasis">
    <w:name w:val="Emphasis"/>
    <w:basedOn w:val="DefaultParagraphFont"/>
    <w:uiPriority w:val="20"/>
    <w:rsid w:val="00F72DA7"/>
    <w:rPr>
      <w:i/>
      <w:iCs/>
      <w:noProof w:val="0"/>
      <w:lang w:val="en-AU"/>
    </w:rPr>
  </w:style>
  <w:style w:type="character" w:styleId="IntenseEmphasis">
    <w:name w:val="Intense Emphasis"/>
    <w:basedOn w:val="DefaultParagraphFont"/>
    <w:uiPriority w:val="21"/>
    <w:rsid w:val="00F72DA7"/>
    <w:rPr>
      <w:b/>
      <w:bCs/>
      <w:i/>
      <w:iCs/>
      <w:noProof w:val="0"/>
      <w:color w:val="5B9BD5" w:themeColor="accent1"/>
      <w:lang w:val="en-AU"/>
    </w:rPr>
  </w:style>
  <w:style w:type="paragraph" w:customStyle="1" w:styleId="Title1">
    <w:name w:val="Title1"/>
    <w:basedOn w:val="Normal"/>
    <w:qFormat/>
    <w:rsid w:val="00DB12E0"/>
    <w:pPr>
      <w:autoSpaceDE w:val="0"/>
      <w:autoSpaceDN w:val="0"/>
      <w:spacing w:before="240"/>
      <w:ind w:leftChars="500" w:left="500"/>
      <w:contextualSpacing/>
    </w:pPr>
    <w:rPr>
      <w:color w:val="685041"/>
      <w:sz w:val="44"/>
      <w:szCs w:val="44"/>
      <w:lang w:eastAsia="nl-NL"/>
    </w:rPr>
  </w:style>
  <w:style w:type="paragraph" w:styleId="Quote">
    <w:name w:val="Quote"/>
    <w:basedOn w:val="Normal"/>
    <w:next w:val="Normal"/>
    <w:link w:val="QuoteChar"/>
    <w:uiPriority w:val="29"/>
    <w:rsid w:val="00CF7219"/>
    <w:pPr>
      <w:spacing w:line="440" w:lineRule="atLeast"/>
      <w:jc w:val="center"/>
    </w:pPr>
    <w:rPr>
      <w:iCs/>
      <w:color w:val="4F4E55"/>
      <w:sz w:val="36"/>
    </w:rPr>
  </w:style>
  <w:style w:type="character" w:customStyle="1" w:styleId="QuoteChar">
    <w:name w:val="Quote Char"/>
    <w:basedOn w:val="DefaultParagraphFont"/>
    <w:link w:val="Quote"/>
    <w:uiPriority w:val="29"/>
    <w:rsid w:val="00CF7219"/>
    <w:rPr>
      <w:rFonts w:ascii="Arial" w:eastAsia="Times New Roman" w:hAnsi="Arial" w:cs="Arial"/>
      <w:iCs/>
      <w:color w:val="4F4E55"/>
      <w:sz w:val="36"/>
      <w:szCs w:val="20"/>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5738">
      <w:bodyDiv w:val="1"/>
      <w:marLeft w:val="0"/>
      <w:marRight w:val="0"/>
      <w:marTop w:val="0"/>
      <w:marBottom w:val="0"/>
      <w:divBdr>
        <w:top w:val="none" w:sz="0" w:space="0" w:color="auto"/>
        <w:left w:val="none" w:sz="0" w:space="0" w:color="auto"/>
        <w:bottom w:val="none" w:sz="0" w:space="0" w:color="auto"/>
        <w:right w:val="none" w:sz="0" w:space="0" w:color="auto"/>
      </w:divBdr>
      <w:divsChild>
        <w:div w:id="1899973055">
          <w:marLeft w:val="0"/>
          <w:marRight w:val="0"/>
          <w:marTop w:val="0"/>
          <w:marBottom w:val="0"/>
          <w:divBdr>
            <w:top w:val="none" w:sz="0" w:space="0" w:color="auto"/>
            <w:left w:val="none" w:sz="0" w:space="0" w:color="auto"/>
            <w:bottom w:val="none" w:sz="0" w:space="0" w:color="auto"/>
            <w:right w:val="none" w:sz="0" w:space="0" w:color="auto"/>
          </w:divBdr>
        </w:div>
        <w:div w:id="1121925744">
          <w:marLeft w:val="0"/>
          <w:marRight w:val="0"/>
          <w:marTop w:val="0"/>
          <w:marBottom w:val="0"/>
          <w:divBdr>
            <w:top w:val="none" w:sz="0" w:space="0" w:color="auto"/>
            <w:left w:val="none" w:sz="0" w:space="0" w:color="auto"/>
            <w:bottom w:val="none" w:sz="0" w:space="0" w:color="auto"/>
            <w:right w:val="none" w:sz="0" w:space="0" w:color="auto"/>
          </w:divBdr>
        </w:div>
      </w:divsChild>
    </w:div>
    <w:div w:id="54353170">
      <w:bodyDiv w:val="1"/>
      <w:marLeft w:val="0"/>
      <w:marRight w:val="0"/>
      <w:marTop w:val="0"/>
      <w:marBottom w:val="0"/>
      <w:divBdr>
        <w:top w:val="none" w:sz="0" w:space="0" w:color="auto"/>
        <w:left w:val="none" w:sz="0" w:space="0" w:color="auto"/>
        <w:bottom w:val="none" w:sz="0" w:space="0" w:color="auto"/>
        <w:right w:val="none" w:sz="0" w:space="0" w:color="auto"/>
      </w:divBdr>
      <w:divsChild>
        <w:div w:id="1133519509">
          <w:marLeft w:val="0"/>
          <w:marRight w:val="0"/>
          <w:marTop w:val="0"/>
          <w:marBottom w:val="0"/>
          <w:divBdr>
            <w:top w:val="none" w:sz="0" w:space="0" w:color="auto"/>
            <w:left w:val="none" w:sz="0" w:space="0" w:color="auto"/>
            <w:bottom w:val="none" w:sz="0" w:space="0" w:color="auto"/>
            <w:right w:val="none" w:sz="0" w:space="0" w:color="auto"/>
          </w:divBdr>
        </w:div>
        <w:div w:id="1058894443">
          <w:marLeft w:val="0"/>
          <w:marRight w:val="0"/>
          <w:marTop w:val="0"/>
          <w:marBottom w:val="0"/>
          <w:divBdr>
            <w:top w:val="none" w:sz="0" w:space="0" w:color="auto"/>
            <w:left w:val="none" w:sz="0" w:space="0" w:color="auto"/>
            <w:bottom w:val="none" w:sz="0" w:space="0" w:color="auto"/>
            <w:right w:val="none" w:sz="0" w:space="0" w:color="auto"/>
          </w:divBdr>
        </w:div>
        <w:div w:id="314380743">
          <w:marLeft w:val="0"/>
          <w:marRight w:val="0"/>
          <w:marTop w:val="0"/>
          <w:marBottom w:val="0"/>
          <w:divBdr>
            <w:top w:val="none" w:sz="0" w:space="0" w:color="auto"/>
            <w:left w:val="none" w:sz="0" w:space="0" w:color="auto"/>
            <w:bottom w:val="none" w:sz="0" w:space="0" w:color="auto"/>
            <w:right w:val="none" w:sz="0" w:space="0" w:color="auto"/>
          </w:divBdr>
        </w:div>
        <w:div w:id="386299624">
          <w:marLeft w:val="0"/>
          <w:marRight w:val="0"/>
          <w:marTop w:val="0"/>
          <w:marBottom w:val="0"/>
          <w:divBdr>
            <w:top w:val="none" w:sz="0" w:space="0" w:color="auto"/>
            <w:left w:val="none" w:sz="0" w:space="0" w:color="auto"/>
            <w:bottom w:val="none" w:sz="0" w:space="0" w:color="auto"/>
            <w:right w:val="none" w:sz="0" w:space="0" w:color="auto"/>
          </w:divBdr>
        </w:div>
        <w:div w:id="1436749211">
          <w:marLeft w:val="0"/>
          <w:marRight w:val="0"/>
          <w:marTop w:val="0"/>
          <w:marBottom w:val="0"/>
          <w:divBdr>
            <w:top w:val="none" w:sz="0" w:space="0" w:color="auto"/>
            <w:left w:val="none" w:sz="0" w:space="0" w:color="auto"/>
            <w:bottom w:val="none" w:sz="0" w:space="0" w:color="auto"/>
            <w:right w:val="none" w:sz="0" w:space="0" w:color="auto"/>
          </w:divBdr>
        </w:div>
      </w:divsChild>
    </w:div>
    <w:div w:id="123011389">
      <w:bodyDiv w:val="1"/>
      <w:marLeft w:val="0"/>
      <w:marRight w:val="0"/>
      <w:marTop w:val="0"/>
      <w:marBottom w:val="0"/>
      <w:divBdr>
        <w:top w:val="none" w:sz="0" w:space="0" w:color="auto"/>
        <w:left w:val="none" w:sz="0" w:space="0" w:color="auto"/>
        <w:bottom w:val="none" w:sz="0" w:space="0" w:color="auto"/>
        <w:right w:val="none" w:sz="0" w:space="0" w:color="auto"/>
      </w:divBdr>
      <w:divsChild>
        <w:div w:id="759326395">
          <w:marLeft w:val="0"/>
          <w:marRight w:val="0"/>
          <w:marTop w:val="0"/>
          <w:marBottom w:val="0"/>
          <w:divBdr>
            <w:top w:val="none" w:sz="0" w:space="0" w:color="auto"/>
            <w:left w:val="none" w:sz="0" w:space="0" w:color="auto"/>
            <w:bottom w:val="none" w:sz="0" w:space="0" w:color="auto"/>
            <w:right w:val="none" w:sz="0" w:space="0" w:color="auto"/>
          </w:divBdr>
        </w:div>
        <w:div w:id="988443878">
          <w:marLeft w:val="0"/>
          <w:marRight w:val="0"/>
          <w:marTop w:val="0"/>
          <w:marBottom w:val="0"/>
          <w:divBdr>
            <w:top w:val="none" w:sz="0" w:space="0" w:color="auto"/>
            <w:left w:val="none" w:sz="0" w:space="0" w:color="auto"/>
            <w:bottom w:val="none" w:sz="0" w:space="0" w:color="auto"/>
            <w:right w:val="none" w:sz="0" w:space="0" w:color="auto"/>
          </w:divBdr>
        </w:div>
        <w:div w:id="1289895890">
          <w:marLeft w:val="0"/>
          <w:marRight w:val="0"/>
          <w:marTop w:val="0"/>
          <w:marBottom w:val="0"/>
          <w:divBdr>
            <w:top w:val="none" w:sz="0" w:space="0" w:color="auto"/>
            <w:left w:val="none" w:sz="0" w:space="0" w:color="auto"/>
            <w:bottom w:val="none" w:sz="0" w:space="0" w:color="auto"/>
            <w:right w:val="none" w:sz="0" w:space="0" w:color="auto"/>
          </w:divBdr>
        </w:div>
        <w:div w:id="1803189762">
          <w:marLeft w:val="0"/>
          <w:marRight w:val="0"/>
          <w:marTop w:val="0"/>
          <w:marBottom w:val="0"/>
          <w:divBdr>
            <w:top w:val="none" w:sz="0" w:space="0" w:color="auto"/>
            <w:left w:val="none" w:sz="0" w:space="0" w:color="auto"/>
            <w:bottom w:val="none" w:sz="0" w:space="0" w:color="auto"/>
            <w:right w:val="none" w:sz="0" w:space="0" w:color="auto"/>
          </w:divBdr>
        </w:div>
        <w:div w:id="798691102">
          <w:marLeft w:val="0"/>
          <w:marRight w:val="0"/>
          <w:marTop w:val="0"/>
          <w:marBottom w:val="0"/>
          <w:divBdr>
            <w:top w:val="none" w:sz="0" w:space="0" w:color="auto"/>
            <w:left w:val="none" w:sz="0" w:space="0" w:color="auto"/>
            <w:bottom w:val="none" w:sz="0" w:space="0" w:color="auto"/>
            <w:right w:val="none" w:sz="0" w:space="0" w:color="auto"/>
          </w:divBdr>
        </w:div>
      </w:divsChild>
    </w:div>
    <w:div w:id="179971188">
      <w:bodyDiv w:val="1"/>
      <w:marLeft w:val="0"/>
      <w:marRight w:val="0"/>
      <w:marTop w:val="0"/>
      <w:marBottom w:val="0"/>
      <w:divBdr>
        <w:top w:val="none" w:sz="0" w:space="0" w:color="auto"/>
        <w:left w:val="none" w:sz="0" w:space="0" w:color="auto"/>
        <w:bottom w:val="none" w:sz="0" w:space="0" w:color="auto"/>
        <w:right w:val="none" w:sz="0" w:space="0" w:color="auto"/>
      </w:divBdr>
      <w:divsChild>
        <w:div w:id="205066076">
          <w:marLeft w:val="0"/>
          <w:marRight w:val="0"/>
          <w:marTop w:val="0"/>
          <w:marBottom w:val="0"/>
          <w:divBdr>
            <w:top w:val="none" w:sz="0" w:space="0" w:color="auto"/>
            <w:left w:val="none" w:sz="0" w:space="0" w:color="auto"/>
            <w:bottom w:val="none" w:sz="0" w:space="0" w:color="auto"/>
            <w:right w:val="none" w:sz="0" w:space="0" w:color="auto"/>
          </w:divBdr>
        </w:div>
        <w:div w:id="1200557824">
          <w:marLeft w:val="0"/>
          <w:marRight w:val="0"/>
          <w:marTop w:val="0"/>
          <w:marBottom w:val="0"/>
          <w:divBdr>
            <w:top w:val="none" w:sz="0" w:space="0" w:color="auto"/>
            <w:left w:val="none" w:sz="0" w:space="0" w:color="auto"/>
            <w:bottom w:val="none" w:sz="0" w:space="0" w:color="auto"/>
            <w:right w:val="none" w:sz="0" w:space="0" w:color="auto"/>
          </w:divBdr>
        </w:div>
      </w:divsChild>
    </w:div>
    <w:div w:id="185801034">
      <w:bodyDiv w:val="1"/>
      <w:marLeft w:val="0"/>
      <w:marRight w:val="0"/>
      <w:marTop w:val="0"/>
      <w:marBottom w:val="0"/>
      <w:divBdr>
        <w:top w:val="none" w:sz="0" w:space="0" w:color="auto"/>
        <w:left w:val="none" w:sz="0" w:space="0" w:color="auto"/>
        <w:bottom w:val="none" w:sz="0" w:space="0" w:color="auto"/>
        <w:right w:val="none" w:sz="0" w:space="0" w:color="auto"/>
      </w:divBdr>
      <w:divsChild>
        <w:div w:id="1720931623">
          <w:marLeft w:val="0"/>
          <w:marRight w:val="0"/>
          <w:marTop w:val="0"/>
          <w:marBottom w:val="0"/>
          <w:divBdr>
            <w:top w:val="none" w:sz="0" w:space="0" w:color="auto"/>
            <w:left w:val="none" w:sz="0" w:space="0" w:color="auto"/>
            <w:bottom w:val="none" w:sz="0" w:space="0" w:color="auto"/>
            <w:right w:val="none" w:sz="0" w:space="0" w:color="auto"/>
          </w:divBdr>
        </w:div>
        <w:div w:id="1837763904">
          <w:marLeft w:val="0"/>
          <w:marRight w:val="0"/>
          <w:marTop w:val="0"/>
          <w:marBottom w:val="0"/>
          <w:divBdr>
            <w:top w:val="none" w:sz="0" w:space="0" w:color="auto"/>
            <w:left w:val="none" w:sz="0" w:space="0" w:color="auto"/>
            <w:bottom w:val="none" w:sz="0" w:space="0" w:color="auto"/>
            <w:right w:val="none" w:sz="0" w:space="0" w:color="auto"/>
          </w:divBdr>
        </w:div>
        <w:div w:id="1332754693">
          <w:marLeft w:val="0"/>
          <w:marRight w:val="0"/>
          <w:marTop w:val="0"/>
          <w:marBottom w:val="0"/>
          <w:divBdr>
            <w:top w:val="none" w:sz="0" w:space="0" w:color="auto"/>
            <w:left w:val="none" w:sz="0" w:space="0" w:color="auto"/>
            <w:bottom w:val="none" w:sz="0" w:space="0" w:color="auto"/>
            <w:right w:val="none" w:sz="0" w:space="0" w:color="auto"/>
          </w:divBdr>
        </w:div>
        <w:div w:id="5641568">
          <w:marLeft w:val="0"/>
          <w:marRight w:val="0"/>
          <w:marTop w:val="0"/>
          <w:marBottom w:val="0"/>
          <w:divBdr>
            <w:top w:val="none" w:sz="0" w:space="0" w:color="auto"/>
            <w:left w:val="none" w:sz="0" w:space="0" w:color="auto"/>
            <w:bottom w:val="none" w:sz="0" w:space="0" w:color="auto"/>
            <w:right w:val="none" w:sz="0" w:space="0" w:color="auto"/>
          </w:divBdr>
        </w:div>
        <w:div w:id="442766422">
          <w:marLeft w:val="0"/>
          <w:marRight w:val="0"/>
          <w:marTop w:val="0"/>
          <w:marBottom w:val="0"/>
          <w:divBdr>
            <w:top w:val="none" w:sz="0" w:space="0" w:color="auto"/>
            <w:left w:val="none" w:sz="0" w:space="0" w:color="auto"/>
            <w:bottom w:val="none" w:sz="0" w:space="0" w:color="auto"/>
            <w:right w:val="none" w:sz="0" w:space="0" w:color="auto"/>
          </w:divBdr>
        </w:div>
        <w:div w:id="826828458">
          <w:marLeft w:val="0"/>
          <w:marRight w:val="0"/>
          <w:marTop w:val="0"/>
          <w:marBottom w:val="0"/>
          <w:divBdr>
            <w:top w:val="none" w:sz="0" w:space="0" w:color="auto"/>
            <w:left w:val="none" w:sz="0" w:space="0" w:color="auto"/>
            <w:bottom w:val="none" w:sz="0" w:space="0" w:color="auto"/>
            <w:right w:val="none" w:sz="0" w:space="0" w:color="auto"/>
          </w:divBdr>
        </w:div>
        <w:div w:id="821196036">
          <w:marLeft w:val="0"/>
          <w:marRight w:val="0"/>
          <w:marTop w:val="0"/>
          <w:marBottom w:val="0"/>
          <w:divBdr>
            <w:top w:val="none" w:sz="0" w:space="0" w:color="auto"/>
            <w:left w:val="none" w:sz="0" w:space="0" w:color="auto"/>
            <w:bottom w:val="none" w:sz="0" w:space="0" w:color="auto"/>
            <w:right w:val="none" w:sz="0" w:space="0" w:color="auto"/>
          </w:divBdr>
        </w:div>
        <w:div w:id="1315179761">
          <w:marLeft w:val="0"/>
          <w:marRight w:val="0"/>
          <w:marTop w:val="0"/>
          <w:marBottom w:val="0"/>
          <w:divBdr>
            <w:top w:val="none" w:sz="0" w:space="0" w:color="auto"/>
            <w:left w:val="none" w:sz="0" w:space="0" w:color="auto"/>
            <w:bottom w:val="none" w:sz="0" w:space="0" w:color="auto"/>
            <w:right w:val="none" w:sz="0" w:space="0" w:color="auto"/>
          </w:divBdr>
        </w:div>
      </w:divsChild>
    </w:div>
    <w:div w:id="283466916">
      <w:bodyDiv w:val="1"/>
      <w:marLeft w:val="0"/>
      <w:marRight w:val="0"/>
      <w:marTop w:val="0"/>
      <w:marBottom w:val="0"/>
      <w:divBdr>
        <w:top w:val="none" w:sz="0" w:space="0" w:color="auto"/>
        <w:left w:val="none" w:sz="0" w:space="0" w:color="auto"/>
        <w:bottom w:val="none" w:sz="0" w:space="0" w:color="auto"/>
        <w:right w:val="none" w:sz="0" w:space="0" w:color="auto"/>
      </w:divBdr>
      <w:divsChild>
        <w:div w:id="897478663">
          <w:marLeft w:val="0"/>
          <w:marRight w:val="0"/>
          <w:marTop w:val="0"/>
          <w:marBottom w:val="0"/>
          <w:divBdr>
            <w:top w:val="none" w:sz="0" w:space="0" w:color="auto"/>
            <w:left w:val="none" w:sz="0" w:space="0" w:color="auto"/>
            <w:bottom w:val="none" w:sz="0" w:space="0" w:color="auto"/>
            <w:right w:val="none" w:sz="0" w:space="0" w:color="auto"/>
          </w:divBdr>
        </w:div>
        <w:div w:id="1984189585">
          <w:marLeft w:val="0"/>
          <w:marRight w:val="0"/>
          <w:marTop w:val="0"/>
          <w:marBottom w:val="0"/>
          <w:divBdr>
            <w:top w:val="none" w:sz="0" w:space="0" w:color="auto"/>
            <w:left w:val="none" w:sz="0" w:space="0" w:color="auto"/>
            <w:bottom w:val="none" w:sz="0" w:space="0" w:color="auto"/>
            <w:right w:val="none" w:sz="0" w:space="0" w:color="auto"/>
          </w:divBdr>
        </w:div>
        <w:div w:id="1294097704">
          <w:marLeft w:val="0"/>
          <w:marRight w:val="0"/>
          <w:marTop w:val="0"/>
          <w:marBottom w:val="0"/>
          <w:divBdr>
            <w:top w:val="none" w:sz="0" w:space="0" w:color="auto"/>
            <w:left w:val="none" w:sz="0" w:space="0" w:color="auto"/>
            <w:bottom w:val="none" w:sz="0" w:space="0" w:color="auto"/>
            <w:right w:val="none" w:sz="0" w:space="0" w:color="auto"/>
          </w:divBdr>
        </w:div>
        <w:div w:id="1993830798">
          <w:marLeft w:val="0"/>
          <w:marRight w:val="0"/>
          <w:marTop w:val="0"/>
          <w:marBottom w:val="0"/>
          <w:divBdr>
            <w:top w:val="none" w:sz="0" w:space="0" w:color="auto"/>
            <w:left w:val="none" w:sz="0" w:space="0" w:color="auto"/>
            <w:bottom w:val="none" w:sz="0" w:space="0" w:color="auto"/>
            <w:right w:val="none" w:sz="0" w:space="0" w:color="auto"/>
          </w:divBdr>
        </w:div>
        <w:div w:id="1843163484">
          <w:marLeft w:val="0"/>
          <w:marRight w:val="0"/>
          <w:marTop w:val="0"/>
          <w:marBottom w:val="0"/>
          <w:divBdr>
            <w:top w:val="none" w:sz="0" w:space="0" w:color="auto"/>
            <w:left w:val="none" w:sz="0" w:space="0" w:color="auto"/>
            <w:bottom w:val="none" w:sz="0" w:space="0" w:color="auto"/>
            <w:right w:val="none" w:sz="0" w:space="0" w:color="auto"/>
          </w:divBdr>
        </w:div>
      </w:divsChild>
    </w:div>
    <w:div w:id="285744641">
      <w:bodyDiv w:val="1"/>
      <w:marLeft w:val="0"/>
      <w:marRight w:val="0"/>
      <w:marTop w:val="0"/>
      <w:marBottom w:val="0"/>
      <w:divBdr>
        <w:top w:val="none" w:sz="0" w:space="0" w:color="auto"/>
        <w:left w:val="none" w:sz="0" w:space="0" w:color="auto"/>
        <w:bottom w:val="none" w:sz="0" w:space="0" w:color="auto"/>
        <w:right w:val="none" w:sz="0" w:space="0" w:color="auto"/>
      </w:divBdr>
      <w:divsChild>
        <w:div w:id="266691641">
          <w:marLeft w:val="0"/>
          <w:marRight w:val="0"/>
          <w:marTop w:val="0"/>
          <w:marBottom w:val="0"/>
          <w:divBdr>
            <w:top w:val="none" w:sz="0" w:space="0" w:color="auto"/>
            <w:left w:val="none" w:sz="0" w:space="0" w:color="auto"/>
            <w:bottom w:val="none" w:sz="0" w:space="0" w:color="auto"/>
            <w:right w:val="none" w:sz="0" w:space="0" w:color="auto"/>
          </w:divBdr>
        </w:div>
        <w:div w:id="2123498830">
          <w:marLeft w:val="0"/>
          <w:marRight w:val="0"/>
          <w:marTop w:val="0"/>
          <w:marBottom w:val="0"/>
          <w:divBdr>
            <w:top w:val="none" w:sz="0" w:space="0" w:color="auto"/>
            <w:left w:val="none" w:sz="0" w:space="0" w:color="auto"/>
            <w:bottom w:val="none" w:sz="0" w:space="0" w:color="auto"/>
            <w:right w:val="none" w:sz="0" w:space="0" w:color="auto"/>
          </w:divBdr>
        </w:div>
        <w:div w:id="339548027">
          <w:marLeft w:val="0"/>
          <w:marRight w:val="0"/>
          <w:marTop w:val="0"/>
          <w:marBottom w:val="0"/>
          <w:divBdr>
            <w:top w:val="none" w:sz="0" w:space="0" w:color="auto"/>
            <w:left w:val="none" w:sz="0" w:space="0" w:color="auto"/>
            <w:bottom w:val="none" w:sz="0" w:space="0" w:color="auto"/>
            <w:right w:val="none" w:sz="0" w:space="0" w:color="auto"/>
          </w:divBdr>
        </w:div>
        <w:div w:id="1289167828">
          <w:marLeft w:val="0"/>
          <w:marRight w:val="0"/>
          <w:marTop w:val="0"/>
          <w:marBottom w:val="0"/>
          <w:divBdr>
            <w:top w:val="none" w:sz="0" w:space="0" w:color="auto"/>
            <w:left w:val="none" w:sz="0" w:space="0" w:color="auto"/>
            <w:bottom w:val="none" w:sz="0" w:space="0" w:color="auto"/>
            <w:right w:val="none" w:sz="0" w:space="0" w:color="auto"/>
          </w:divBdr>
        </w:div>
        <w:div w:id="487672076">
          <w:marLeft w:val="0"/>
          <w:marRight w:val="0"/>
          <w:marTop w:val="0"/>
          <w:marBottom w:val="0"/>
          <w:divBdr>
            <w:top w:val="none" w:sz="0" w:space="0" w:color="auto"/>
            <w:left w:val="none" w:sz="0" w:space="0" w:color="auto"/>
            <w:bottom w:val="none" w:sz="0" w:space="0" w:color="auto"/>
            <w:right w:val="none" w:sz="0" w:space="0" w:color="auto"/>
          </w:divBdr>
        </w:div>
        <w:div w:id="1894274255">
          <w:marLeft w:val="0"/>
          <w:marRight w:val="0"/>
          <w:marTop w:val="0"/>
          <w:marBottom w:val="0"/>
          <w:divBdr>
            <w:top w:val="none" w:sz="0" w:space="0" w:color="auto"/>
            <w:left w:val="none" w:sz="0" w:space="0" w:color="auto"/>
            <w:bottom w:val="none" w:sz="0" w:space="0" w:color="auto"/>
            <w:right w:val="none" w:sz="0" w:space="0" w:color="auto"/>
          </w:divBdr>
        </w:div>
        <w:div w:id="843975326">
          <w:marLeft w:val="0"/>
          <w:marRight w:val="0"/>
          <w:marTop w:val="0"/>
          <w:marBottom w:val="0"/>
          <w:divBdr>
            <w:top w:val="none" w:sz="0" w:space="0" w:color="auto"/>
            <w:left w:val="none" w:sz="0" w:space="0" w:color="auto"/>
            <w:bottom w:val="none" w:sz="0" w:space="0" w:color="auto"/>
            <w:right w:val="none" w:sz="0" w:space="0" w:color="auto"/>
          </w:divBdr>
        </w:div>
        <w:div w:id="1481192526">
          <w:marLeft w:val="0"/>
          <w:marRight w:val="0"/>
          <w:marTop w:val="0"/>
          <w:marBottom w:val="0"/>
          <w:divBdr>
            <w:top w:val="none" w:sz="0" w:space="0" w:color="auto"/>
            <w:left w:val="none" w:sz="0" w:space="0" w:color="auto"/>
            <w:bottom w:val="none" w:sz="0" w:space="0" w:color="auto"/>
            <w:right w:val="none" w:sz="0" w:space="0" w:color="auto"/>
          </w:divBdr>
        </w:div>
        <w:div w:id="826238917">
          <w:marLeft w:val="0"/>
          <w:marRight w:val="0"/>
          <w:marTop w:val="0"/>
          <w:marBottom w:val="0"/>
          <w:divBdr>
            <w:top w:val="none" w:sz="0" w:space="0" w:color="auto"/>
            <w:left w:val="none" w:sz="0" w:space="0" w:color="auto"/>
            <w:bottom w:val="none" w:sz="0" w:space="0" w:color="auto"/>
            <w:right w:val="none" w:sz="0" w:space="0" w:color="auto"/>
          </w:divBdr>
        </w:div>
        <w:div w:id="112404913">
          <w:marLeft w:val="0"/>
          <w:marRight w:val="0"/>
          <w:marTop w:val="0"/>
          <w:marBottom w:val="0"/>
          <w:divBdr>
            <w:top w:val="none" w:sz="0" w:space="0" w:color="auto"/>
            <w:left w:val="none" w:sz="0" w:space="0" w:color="auto"/>
            <w:bottom w:val="none" w:sz="0" w:space="0" w:color="auto"/>
            <w:right w:val="none" w:sz="0" w:space="0" w:color="auto"/>
          </w:divBdr>
        </w:div>
      </w:divsChild>
    </w:div>
    <w:div w:id="289938788">
      <w:bodyDiv w:val="1"/>
      <w:marLeft w:val="0"/>
      <w:marRight w:val="0"/>
      <w:marTop w:val="0"/>
      <w:marBottom w:val="0"/>
      <w:divBdr>
        <w:top w:val="none" w:sz="0" w:space="0" w:color="auto"/>
        <w:left w:val="none" w:sz="0" w:space="0" w:color="auto"/>
        <w:bottom w:val="none" w:sz="0" w:space="0" w:color="auto"/>
        <w:right w:val="none" w:sz="0" w:space="0" w:color="auto"/>
      </w:divBdr>
      <w:divsChild>
        <w:div w:id="180318422">
          <w:marLeft w:val="0"/>
          <w:marRight w:val="0"/>
          <w:marTop w:val="0"/>
          <w:marBottom w:val="0"/>
          <w:divBdr>
            <w:top w:val="none" w:sz="0" w:space="0" w:color="auto"/>
            <w:left w:val="none" w:sz="0" w:space="0" w:color="auto"/>
            <w:bottom w:val="none" w:sz="0" w:space="0" w:color="auto"/>
            <w:right w:val="none" w:sz="0" w:space="0" w:color="auto"/>
          </w:divBdr>
        </w:div>
        <w:div w:id="1882939265">
          <w:marLeft w:val="0"/>
          <w:marRight w:val="0"/>
          <w:marTop w:val="0"/>
          <w:marBottom w:val="0"/>
          <w:divBdr>
            <w:top w:val="none" w:sz="0" w:space="0" w:color="auto"/>
            <w:left w:val="none" w:sz="0" w:space="0" w:color="auto"/>
            <w:bottom w:val="none" w:sz="0" w:space="0" w:color="auto"/>
            <w:right w:val="none" w:sz="0" w:space="0" w:color="auto"/>
          </w:divBdr>
        </w:div>
        <w:div w:id="1889565833">
          <w:marLeft w:val="0"/>
          <w:marRight w:val="0"/>
          <w:marTop w:val="0"/>
          <w:marBottom w:val="0"/>
          <w:divBdr>
            <w:top w:val="none" w:sz="0" w:space="0" w:color="auto"/>
            <w:left w:val="none" w:sz="0" w:space="0" w:color="auto"/>
            <w:bottom w:val="none" w:sz="0" w:space="0" w:color="auto"/>
            <w:right w:val="none" w:sz="0" w:space="0" w:color="auto"/>
          </w:divBdr>
        </w:div>
        <w:div w:id="1142893791">
          <w:marLeft w:val="0"/>
          <w:marRight w:val="0"/>
          <w:marTop w:val="0"/>
          <w:marBottom w:val="0"/>
          <w:divBdr>
            <w:top w:val="none" w:sz="0" w:space="0" w:color="auto"/>
            <w:left w:val="none" w:sz="0" w:space="0" w:color="auto"/>
            <w:bottom w:val="none" w:sz="0" w:space="0" w:color="auto"/>
            <w:right w:val="none" w:sz="0" w:space="0" w:color="auto"/>
          </w:divBdr>
        </w:div>
        <w:div w:id="1999339012">
          <w:marLeft w:val="0"/>
          <w:marRight w:val="0"/>
          <w:marTop w:val="0"/>
          <w:marBottom w:val="0"/>
          <w:divBdr>
            <w:top w:val="none" w:sz="0" w:space="0" w:color="auto"/>
            <w:left w:val="none" w:sz="0" w:space="0" w:color="auto"/>
            <w:bottom w:val="none" w:sz="0" w:space="0" w:color="auto"/>
            <w:right w:val="none" w:sz="0" w:space="0" w:color="auto"/>
          </w:divBdr>
        </w:div>
      </w:divsChild>
    </w:div>
    <w:div w:id="312295930">
      <w:bodyDiv w:val="1"/>
      <w:marLeft w:val="0"/>
      <w:marRight w:val="0"/>
      <w:marTop w:val="0"/>
      <w:marBottom w:val="0"/>
      <w:divBdr>
        <w:top w:val="none" w:sz="0" w:space="0" w:color="auto"/>
        <w:left w:val="none" w:sz="0" w:space="0" w:color="auto"/>
        <w:bottom w:val="none" w:sz="0" w:space="0" w:color="auto"/>
        <w:right w:val="none" w:sz="0" w:space="0" w:color="auto"/>
      </w:divBdr>
      <w:divsChild>
        <w:div w:id="1197350527">
          <w:marLeft w:val="0"/>
          <w:marRight w:val="0"/>
          <w:marTop w:val="0"/>
          <w:marBottom w:val="0"/>
          <w:divBdr>
            <w:top w:val="none" w:sz="0" w:space="0" w:color="auto"/>
            <w:left w:val="none" w:sz="0" w:space="0" w:color="auto"/>
            <w:bottom w:val="none" w:sz="0" w:space="0" w:color="auto"/>
            <w:right w:val="none" w:sz="0" w:space="0" w:color="auto"/>
          </w:divBdr>
        </w:div>
        <w:div w:id="13920681">
          <w:marLeft w:val="0"/>
          <w:marRight w:val="0"/>
          <w:marTop w:val="0"/>
          <w:marBottom w:val="0"/>
          <w:divBdr>
            <w:top w:val="none" w:sz="0" w:space="0" w:color="auto"/>
            <w:left w:val="none" w:sz="0" w:space="0" w:color="auto"/>
            <w:bottom w:val="none" w:sz="0" w:space="0" w:color="auto"/>
            <w:right w:val="none" w:sz="0" w:space="0" w:color="auto"/>
          </w:divBdr>
        </w:div>
        <w:div w:id="285164878">
          <w:marLeft w:val="0"/>
          <w:marRight w:val="0"/>
          <w:marTop w:val="0"/>
          <w:marBottom w:val="0"/>
          <w:divBdr>
            <w:top w:val="none" w:sz="0" w:space="0" w:color="auto"/>
            <w:left w:val="none" w:sz="0" w:space="0" w:color="auto"/>
            <w:bottom w:val="none" w:sz="0" w:space="0" w:color="auto"/>
            <w:right w:val="none" w:sz="0" w:space="0" w:color="auto"/>
          </w:divBdr>
        </w:div>
        <w:div w:id="1633099917">
          <w:marLeft w:val="0"/>
          <w:marRight w:val="0"/>
          <w:marTop w:val="0"/>
          <w:marBottom w:val="0"/>
          <w:divBdr>
            <w:top w:val="none" w:sz="0" w:space="0" w:color="auto"/>
            <w:left w:val="none" w:sz="0" w:space="0" w:color="auto"/>
            <w:bottom w:val="none" w:sz="0" w:space="0" w:color="auto"/>
            <w:right w:val="none" w:sz="0" w:space="0" w:color="auto"/>
          </w:divBdr>
        </w:div>
        <w:div w:id="1690333798">
          <w:marLeft w:val="0"/>
          <w:marRight w:val="0"/>
          <w:marTop w:val="0"/>
          <w:marBottom w:val="0"/>
          <w:divBdr>
            <w:top w:val="none" w:sz="0" w:space="0" w:color="auto"/>
            <w:left w:val="none" w:sz="0" w:space="0" w:color="auto"/>
            <w:bottom w:val="none" w:sz="0" w:space="0" w:color="auto"/>
            <w:right w:val="none" w:sz="0" w:space="0" w:color="auto"/>
          </w:divBdr>
        </w:div>
        <w:div w:id="1427269216">
          <w:marLeft w:val="0"/>
          <w:marRight w:val="0"/>
          <w:marTop w:val="0"/>
          <w:marBottom w:val="0"/>
          <w:divBdr>
            <w:top w:val="none" w:sz="0" w:space="0" w:color="auto"/>
            <w:left w:val="none" w:sz="0" w:space="0" w:color="auto"/>
            <w:bottom w:val="none" w:sz="0" w:space="0" w:color="auto"/>
            <w:right w:val="none" w:sz="0" w:space="0" w:color="auto"/>
          </w:divBdr>
        </w:div>
        <w:div w:id="298995715">
          <w:marLeft w:val="0"/>
          <w:marRight w:val="0"/>
          <w:marTop w:val="0"/>
          <w:marBottom w:val="0"/>
          <w:divBdr>
            <w:top w:val="none" w:sz="0" w:space="0" w:color="auto"/>
            <w:left w:val="none" w:sz="0" w:space="0" w:color="auto"/>
            <w:bottom w:val="none" w:sz="0" w:space="0" w:color="auto"/>
            <w:right w:val="none" w:sz="0" w:space="0" w:color="auto"/>
          </w:divBdr>
        </w:div>
        <w:div w:id="509413924">
          <w:marLeft w:val="0"/>
          <w:marRight w:val="0"/>
          <w:marTop w:val="0"/>
          <w:marBottom w:val="0"/>
          <w:divBdr>
            <w:top w:val="none" w:sz="0" w:space="0" w:color="auto"/>
            <w:left w:val="none" w:sz="0" w:space="0" w:color="auto"/>
            <w:bottom w:val="none" w:sz="0" w:space="0" w:color="auto"/>
            <w:right w:val="none" w:sz="0" w:space="0" w:color="auto"/>
          </w:divBdr>
        </w:div>
        <w:div w:id="229972856">
          <w:marLeft w:val="0"/>
          <w:marRight w:val="0"/>
          <w:marTop w:val="0"/>
          <w:marBottom w:val="0"/>
          <w:divBdr>
            <w:top w:val="none" w:sz="0" w:space="0" w:color="auto"/>
            <w:left w:val="none" w:sz="0" w:space="0" w:color="auto"/>
            <w:bottom w:val="none" w:sz="0" w:space="0" w:color="auto"/>
            <w:right w:val="none" w:sz="0" w:space="0" w:color="auto"/>
          </w:divBdr>
        </w:div>
        <w:div w:id="1355765834">
          <w:marLeft w:val="0"/>
          <w:marRight w:val="0"/>
          <w:marTop w:val="0"/>
          <w:marBottom w:val="0"/>
          <w:divBdr>
            <w:top w:val="none" w:sz="0" w:space="0" w:color="auto"/>
            <w:left w:val="none" w:sz="0" w:space="0" w:color="auto"/>
            <w:bottom w:val="none" w:sz="0" w:space="0" w:color="auto"/>
            <w:right w:val="none" w:sz="0" w:space="0" w:color="auto"/>
          </w:divBdr>
        </w:div>
        <w:div w:id="797143691">
          <w:marLeft w:val="0"/>
          <w:marRight w:val="0"/>
          <w:marTop w:val="0"/>
          <w:marBottom w:val="0"/>
          <w:divBdr>
            <w:top w:val="none" w:sz="0" w:space="0" w:color="auto"/>
            <w:left w:val="none" w:sz="0" w:space="0" w:color="auto"/>
            <w:bottom w:val="none" w:sz="0" w:space="0" w:color="auto"/>
            <w:right w:val="none" w:sz="0" w:space="0" w:color="auto"/>
          </w:divBdr>
        </w:div>
        <w:div w:id="1467770232">
          <w:marLeft w:val="0"/>
          <w:marRight w:val="0"/>
          <w:marTop w:val="0"/>
          <w:marBottom w:val="0"/>
          <w:divBdr>
            <w:top w:val="none" w:sz="0" w:space="0" w:color="auto"/>
            <w:left w:val="none" w:sz="0" w:space="0" w:color="auto"/>
            <w:bottom w:val="none" w:sz="0" w:space="0" w:color="auto"/>
            <w:right w:val="none" w:sz="0" w:space="0" w:color="auto"/>
          </w:divBdr>
        </w:div>
        <w:div w:id="1283683193">
          <w:marLeft w:val="0"/>
          <w:marRight w:val="0"/>
          <w:marTop w:val="0"/>
          <w:marBottom w:val="0"/>
          <w:divBdr>
            <w:top w:val="none" w:sz="0" w:space="0" w:color="auto"/>
            <w:left w:val="none" w:sz="0" w:space="0" w:color="auto"/>
            <w:bottom w:val="none" w:sz="0" w:space="0" w:color="auto"/>
            <w:right w:val="none" w:sz="0" w:space="0" w:color="auto"/>
          </w:divBdr>
        </w:div>
        <w:div w:id="28990361">
          <w:marLeft w:val="0"/>
          <w:marRight w:val="0"/>
          <w:marTop w:val="0"/>
          <w:marBottom w:val="0"/>
          <w:divBdr>
            <w:top w:val="none" w:sz="0" w:space="0" w:color="auto"/>
            <w:left w:val="none" w:sz="0" w:space="0" w:color="auto"/>
            <w:bottom w:val="none" w:sz="0" w:space="0" w:color="auto"/>
            <w:right w:val="none" w:sz="0" w:space="0" w:color="auto"/>
          </w:divBdr>
        </w:div>
        <w:div w:id="583226912">
          <w:marLeft w:val="0"/>
          <w:marRight w:val="0"/>
          <w:marTop w:val="0"/>
          <w:marBottom w:val="0"/>
          <w:divBdr>
            <w:top w:val="none" w:sz="0" w:space="0" w:color="auto"/>
            <w:left w:val="none" w:sz="0" w:space="0" w:color="auto"/>
            <w:bottom w:val="none" w:sz="0" w:space="0" w:color="auto"/>
            <w:right w:val="none" w:sz="0" w:space="0" w:color="auto"/>
          </w:divBdr>
        </w:div>
        <w:div w:id="716245091">
          <w:marLeft w:val="0"/>
          <w:marRight w:val="0"/>
          <w:marTop w:val="0"/>
          <w:marBottom w:val="0"/>
          <w:divBdr>
            <w:top w:val="none" w:sz="0" w:space="0" w:color="auto"/>
            <w:left w:val="none" w:sz="0" w:space="0" w:color="auto"/>
            <w:bottom w:val="none" w:sz="0" w:space="0" w:color="auto"/>
            <w:right w:val="none" w:sz="0" w:space="0" w:color="auto"/>
          </w:divBdr>
        </w:div>
        <w:div w:id="1116212482">
          <w:marLeft w:val="0"/>
          <w:marRight w:val="0"/>
          <w:marTop w:val="0"/>
          <w:marBottom w:val="0"/>
          <w:divBdr>
            <w:top w:val="none" w:sz="0" w:space="0" w:color="auto"/>
            <w:left w:val="none" w:sz="0" w:space="0" w:color="auto"/>
            <w:bottom w:val="none" w:sz="0" w:space="0" w:color="auto"/>
            <w:right w:val="none" w:sz="0" w:space="0" w:color="auto"/>
          </w:divBdr>
        </w:div>
        <w:div w:id="342247840">
          <w:marLeft w:val="0"/>
          <w:marRight w:val="0"/>
          <w:marTop w:val="0"/>
          <w:marBottom w:val="0"/>
          <w:divBdr>
            <w:top w:val="none" w:sz="0" w:space="0" w:color="auto"/>
            <w:left w:val="none" w:sz="0" w:space="0" w:color="auto"/>
            <w:bottom w:val="none" w:sz="0" w:space="0" w:color="auto"/>
            <w:right w:val="none" w:sz="0" w:space="0" w:color="auto"/>
          </w:divBdr>
        </w:div>
        <w:div w:id="300117229">
          <w:marLeft w:val="0"/>
          <w:marRight w:val="0"/>
          <w:marTop w:val="0"/>
          <w:marBottom w:val="0"/>
          <w:divBdr>
            <w:top w:val="none" w:sz="0" w:space="0" w:color="auto"/>
            <w:left w:val="none" w:sz="0" w:space="0" w:color="auto"/>
            <w:bottom w:val="none" w:sz="0" w:space="0" w:color="auto"/>
            <w:right w:val="none" w:sz="0" w:space="0" w:color="auto"/>
          </w:divBdr>
        </w:div>
        <w:div w:id="1829518787">
          <w:marLeft w:val="0"/>
          <w:marRight w:val="0"/>
          <w:marTop w:val="0"/>
          <w:marBottom w:val="0"/>
          <w:divBdr>
            <w:top w:val="none" w:sz="0" w:space="0" w:color="auto"/>
            <w:left w:val="none" w:sz="0" w:space="0" w:color="auto"/>
            <w:bottom w:val="none" w:sz="0" w:space="0" w:color="auto"/>
            <w:right w:val="none" w:sz="0" w:space="0" w:color="auto"/>
          </w:divBdr>
        </w:div>
        <w:div w:id="1993828088">
          <w:marLeft w:val="0"/>
          <w:marRight w:val="0"/>
          <w:marTop w:val="0"/>
          <w:marBottom w:val="0"/>
          <w:divBdr>
            <w:top w:val="none" w:sz="0" w:space="0" w:color="auto"/>
            <w:left w:val="none" w:sz="0" w:space="0" w:color="auto"/>
            <w:bottom w:val="none" w:sz="0" w:space="0" w:color="auto"/>
            <w:right w:val="none" w:sz="0" w:space="0" w:color="auto"/>
          </w:divBdr>
        </w:div>
        <w:div w:id="1561282848">
          <w:marLeft w:val="0"/>
          <w:marRight w:val="0"/>
          <w:marTop w:val="0"/>
          <w:marBottom w:val="0"/>
          <w:divBdr>
            <w:top w:val="none" w:sz="0" w:space="0" w:color="auto"/>
            <w:left w:val="none" w:sz="0" w:space="0" w:color="auto"/>
            <w:bottom w:val="none" w:sz="0" w:space="0" w:color="auto"/>
            <w:right w:val="none" w:sz="0" w:space="0" w:color="auto"/>
          </w:divBdr>
        </w:div>
        <w:div w:id="2027755672">
          <w:marLeft w:val="0"/>
          <w:marRight w:val="0"/>
          <w:marTop w:val="0"/>
          <w:marBottom w:val="0"/>
          <w:divBdr>
            <w:top w:val="none" w:sz="0" w:space="0" w:color="auto"/>
            <w:left w:val="none" w:sz="0" w:space="0" w:color="auto"/>
            <w:bottom w:val="none" w:sz="0" w:space="0" w:color="auto"/>
            <w:right w:val="none" w:sz="0" w:space="0" w:color="auto"/>
          </w:divBdr>
        </w:div>
        <w:div w:id="2071228415">
          <w:marLeft w:val="0"/>
          <w:marRight w:val="0"/>
          <w:marTop w:val="0"/>
          <w:marBottom w:val="0"/>
          <w:divBdr>
            <w:top w:val="none" w:sz="0" w:space="0" w:color="auto"/>
            <w:left w:val="none" w:sz="0" w:space="0" w:color="auto"/>
            <w:bottom w:val="none" w:sz="0" w:space="0" w:color="auto"/>
            <w:right w:val="none" w:sz="0" w:space="0" w:color="auto"/>
          </w:divBdr>
        </w:div>
        <w:div w:id="898174996">
          <w:marLeft w:val="0"/>
          <w:marRight w:val="0"/>
          <w:marTop w:val="0"/>
          <w:marBottom w:val="0"/>
          <w:divBdr>
            <w:top w:val="none" w:sz="0" w:space="0" w:color="auto"/>
            <w:left w:val="none" w:sz="0" w:space="0" w:color="auto"/>
            <w:bottom w:val="none" w:sz="0" w:space="0" w:color="auto"/>
            <w:right w:val="none" w:sz="0" w:space="0" w:color="auto"/>
          </w:divBdr>
        </w:div>
        <w:div w:id="1400178811">
          <w:marLeft w:val="0"/>
          <w:marRight w:val="0"/>
          <w:marTop w:val="0"/>
          <w:marBottom w:val="0"/>
          <w:divBdr>
            <w:top w:val="none" w:sz="0" w:space="0" w:color="auto"/>
            <w:left w:val="none" w:sz="0" w:space="0" w:color="auto"/>
            <w:bottom w:val="none" w:sz="0" w:space="0" w:color="auto"/>
            <w:right w:val="none" w:sz="0" w:space="0" w:color="auto"/>
          </w:divBdr>
        </w:div>
        <w:div w:id="1571117553">
          <w:marLeft w:val="0"/>
          <w:marRight w:val="0"/>
          <w:marTop w:val="0"/>
          <w:marBottom w:val="0"/>
          <w:divBdr>
            <w:top w:val="none" w:sz="0" w:space="0" w:color="auto"/>
            <w:left w:val="none" w:sz="0" w:space="0" w:color="auto"/>
            <w:bottom w:val="none" w:sz="0" w:space="0" w:color="auto"/>
            <w:right w:val="none" w:sz="0" w:space="0" w:color="auto"/>
          </w:divBdr>
        </w:div>
        <w:div w:id="604385831">
          <w:marLeft w:val="0"/>
          <w:marRight w:val="0"/>
          <w:marTop w:val="0"/>
          <w:marBottom w:val="0"/>
          <w:divBdr>
            <w:top w:val="none" w:sz="0" w:space="0" w:color="auto"/>
            <w:left w:val="none" w:sz="0" w:space="0" w:color="auto"/>
            <w:bottom w:val="none" w:sz="0" w:space="0" w:color="auto"/>
            <w:right w:val="none" w:sz="0" w:space="0" w:color="auto"/>
          </w:divBdr>
        </w:div>
      </w:divsChild>
    </w:div>
    <w:div w:id="323582573">
      <w:bodyDiv w:val="1"/>
      <w:marLeft w:val="0"/>
      <w:marRight w:val="0"/>
      <w:marTop w:val="0"/>
      <w:marBottom w:val="0"/>
      <w:divBdr>
        <w:top w:val="none" w:sz="0" w:space="0" w:color="auto"/>
        <w:left w:val="none" w:sz="0" w:space="0" w:color="auto"/>
        <w:bottom w:val="none" w:sz="0" w:space="0" w:color="auto"/>
        <w:right w:val="none" w:sz="0" w:space="0" w:color="auto"/>
      </w:divBdr>
      <w:divsChild>
        <w:div w:id="2086491552">
          <w:marLeft w:val="0"/>
          <w:marRight w:val="0"/>
          <w:marTop w:val="0"/>
          <w:marBottom w:val="0"/>
          <w:divBdr>
            <w:top w:val="none" w:sz="0" w:space="0" w:color="auto"/>
            <w:left w:val="none" w:sz="0" w:space="0" w:color="auto"/>
            <w:bottom w:val="none" w:sz="0" w:space="0" w:color="auto"/>
            <w:right w:val="none" w:sz="0" w:space="0" w:color="auto"/>
          </w:divBdr>
        </w:div>
        <w:div w:id="103382603">
          <w:marLeft w:val="0"/>
          <w:marRight w:val="0"/>
          <w:marTop w:val="0"/>
          <w:marBottom w:val="0"/>
          <w:divBdr>
            <w:top w:val="none" w:sz="0" w:space="0" w:color="auto"/>
            <w:left w:val="none" w:sz="0" w:space="0" w:color="auto"/>
            <w:bottom w:val="none" w:sz="0" w:space="0" w:color="auto"/>
            <w:right w:val="none" w:sz="0" w:space="0" w:color="auto"/>
          </w:divBdr>
        </w:div>
        <w:div w:id="736436662">
          <w:marLeft w:val="0"/>
          <w:marRight w:val="0"/>
          <w:marTop w:val="0"/>
          <w:marBottom w:val="0"/>
          <w:divBdr>
            <w:top w:val="none" w:sz="0" w:space="0" w:color="auto"/>
            <w:left w:val="none" w:sz="0" w:space="0" w:color="auto"/>
            <w:bottom w:val="none" w:sz="0" w:space="0" w:color="auto"/>
            <w:right w:val="none" w:sz="0" w:space="0" w:color="auto"/>
          </w:divBdr>
        </w:div>
        <w:div w:id="1201822463">
          <w:marLeft w:val="0"/>
          <w:marRight w:val="0"/>
          <w:marTop w:val="0"/>
          <w:marBottom w:val="0"/>
          <w:divBdr>
            <w:top w:val="none" w:sz="0" w:space="0" w:color="auto"/>
            <w:left w:val="none" w:sz="0" w:space="0" w:color="auto"/>
            <w:bottom w:val="none" w:sz="0" w:space="0" w:color="auto"/>
            <w:right w:val="none" w:sz="0" w:space="0" w:color="auto"/>
          </w:divBdr>
        </w:div>
        <w:div w:id="17508133">
          <w:marLeft w:val="0"/>
          <w:marRight w:val="0"/>
          <w:marTop w:val="0"/>
          <w:marBottom w:val="0"/>
          <w:divBdr>
            <w:top w:val="none" w:sz="0" w:space="0" w:color="auto"/>
            <w:left w:val="none" w:sz="0" w:space="0" w:color="auto"/>
            <w:bottom w:val="none" w:sz="0" w:space="0" w:color="auto"/>
            <w:right w:val="none" w:sz="0" w:space="0" w:color="auto"/>
          </w:divBdr>
        </w:div>
        <w:div w:id="1095177563">
          <w:marLeft w:val="0"/>
          <w:marRight w:val="0"/>
          <w:marTop w:val="0"/>
          <w:marBottom w:val="0"/>
          <w:divBdr>
            <w:top w:val="none" w:sz="0" w:space="0" w:color="auto"/>
            <w:left w:val="none" w:sz="0" w:space="0" w:color="auto"/>
            <w:bottom w:val="none" w:sz="0" w:space="0" w:color="auto"/>
            <w:right w:val="none" w:sz="0" w:space="0" w:color="auto"/>
          </w:divBdr>
        </w:div>
        <w:div w:id="1146359269">
          <w:marLeft w:val="0"/>
          <w:marRight w:val="0"/>
          <w:marTop w:val="0"/>
          <w:marBottom w:val="0"/>
          <w:divBdr>
            <w:top w:val="none" w:sz="0" w:space="0" w:color="auto"/>
            <w:left w:val="none" w:sz="0" w:space="0" w:color="auto"/>
            <w:bottom w:val="none" w:sz="0" w:space="0" w:color="auto"/>
            <w:right w:val="none" w:sz="0" w:space="0" w:color="auto"/>
          </w:divBdr>
        </w:div>
        <w:div w:id="687416371">
          <w:marLeft w:val="0"/>
          <w:marRight w:val="0"/>
          <w:marTop w:val="0"/>
          <w:marBottom w:val="0"/>
          <w:divBdr>
            <w:top w:val="none" w:sz="0" w:space="0" w:color="auto"/>
            <w:left w:val="none" w:sz="0" w:space="0" w:color="auto"/>
            <w:bottom w:val="none" w:sz="0" w:space="0" w:color="auto"/>
            <w:right w:val="none" w:sz="0" w:space="0" w:color="auto"/>
          </w:divBdr>
        </w:div>
        <w:div w:id="1223060715">
          <w:marLeft w:val="0"/>
          <w:marRight w:val="0"/>
          <w:marTop w:val="0"/>
          <w:marBottom w:val="0"/>
          <w:divBdr>
            <w:top w:val="none" w:sz="0" w:space="0" w:color="auto"/>
            <w:left w:val="none" w:sz="0" w:space="0" w:color="auto"/>
            <w:bottom w:val="none" w:sz="0" w:space="0" w:color="auto"/>
            <w:right w:val="none" w:sz="0" w:space="0" w:color="auto"/>
          </w:divBdr>
        </w:div>
        <w:div w:id="625090709">
          <w:marLeft w:val="0"/>
          <w:marRight w:val="0"/>
          <w:marTop w:val="0"/>
          <w:marBottom w:val="0"/>
          <w:divBdr>
            <w:top w:val="none" w:sz="0" w:space="0" w:color="auto"/>
            <w:left w:val="none" w:sz="0" w:space="0" w:color="auto"/>
            <w:bottom w:val="none" w:sz="0" w:space="0" w:color="auto"/>
            <w:right w:val="none" w:sz="0" w:space="0" w:color="auto"/>
          </w:divBdr>
        </w:div>
        <w:div w:id="2006548266">
          <w:marLeft w:val="0"/>
          <w:marRight w:val="0"/>
          <w:marTop w:val="0"/>
          <w:marBottom w:val="0"/>
          <w:divBdr>
            <w:top w:val="none" w:sz="0" w:space="0" w:color="auto"/>
            <w:left w:val="none" w:sz="0" w:space="0" w:color="auto"/>
            <w:bottom w:val="none" w:sz="0" w:space="0" w:color="auto"/>
            <w:right w:val="none" w:sz="0" w:space="0" w:color="auto"/>
          </w:divBdr>
        </w:div>
        <w:div w:id="409232172">
          <w:marLeft w:val="0"/>
          <w:marRight w:val="0"/>
          <w:marTop w:val="0"/>
          <w:marBottom w:val="0"/>
          <w:divBdr>
            <w:top w:val="none" w:sz="0" w:space="0" w:color="auto"/>
            <w:left w:val="none" w:sz="0" w:space="0" w:color="auto"/>
            <w:bottom w:val="none" w:sz="0" w:space="0" w:color="auto"/>
            <w:right w:val="none" w:sz="0" w:space="0" w:color="auto"/>
          </w:divBdr>
        </w:div>
        <w:div w:id="643896617">
          <w:marLeft w:val="0"/>
          <w:marRight w:val="0"/>
          <w:marTop w:val="0"/>
          <w:marBottom w:val="0"/>
          <w:divBdr>
            <w:top w:val="none" w:sz="0" w:space="0" w:color="auto"/>
            <w:left w:val="none" w:sz="0" w:space="0" w:color="auto"/>
            <w:bottom w:val="none" w:sz="0" w:space="0" w:color="auto"/>
            <w:right w:val="none" w:sz="0" w:space="0" w:color="auto"/>
          </w:divBdr>
        </w:div>
        <w:div w:id="1594628583">
          <w:marLeft w:val="0"/>
          <w:marRight w:val="0"/>
          <w:marTop w:val="0"/>
          <w:marBottom w:val="0"/>
          <w:divBdr>
            <w:top w:val="none" w:sz="0" w:space="0" w:color="auto"/>
            <w:left w:val="none" w:sz="0" w:space="0" w:color="auto"/>
            <w:bottom w:val="none" w:sz="0" w:space="0" w:color="auto"/>
            <w:right w:val="none" w:sz="0" w:space="0" w:color="auto"/>
          </w:divBdr>
        </w:div>
        <w:div w:id="944387961">
          <w:marLeft w:val="0"/>
          <w:marRight w:val="0"/>
          <w:marTop w:val="0"/>
          <w:marBottom w:val="0"/>
          <w:divBdr>
            <w:top w:val="none" w:sz="0" w:space="0" w:color="auto"/>
            <w:left w:val="none" w:sz="0" w:space="0" w:color="auto"/>
            <w:bottom w:val="none" w:sz="0" w:space="0" w:color="auto"/>
            <w:right w:val="none" w:sz="0" w:space="0" w:color="auto"/>
          </w:divBdr>
        </w:div>
        <w:div w:id="754976127">
          <w:marLeft w:val="0"/>
          <w:marRight w:val="0"/>
          <w:marTop w:val="0"/>
          <w:marBottom w:val="0"/>
          <w:divBdr>
            <w:top w:val="none" w:sz="0" w:space="0" w:color="auto"/>
            <w:left w:val="none" w:sz="0" w:space="0" w:color="auto"/>
            <w:bottom w:val="none" w:sz="0" w:space="0" w:color="auto"/>
            <w:right w:val="none" w:sz="0" w:space="0" w:color="auto"/>
          </w:divBdr>
        </w:div>
        <w:div w:id="1503815508">
          <w:marLeft w:val="0"/>
          <w:marRight w:val="0"/>
          <w:marTop w:val="0"/>
          <w:marBottom w:val="0"/>
          <w:divBdr>
            <w:top w:val="none" w:sz="0" w:space="0" w:color="auto"/>
            <w:left w:val="none" w:sz="0" w:space="0" w:color="auto"/>
            <w:bottom w:val="none" w:sz="0" w:space="0" w:color="auto"/>
            <w:right w:val="none" w:sz="0" w:space="0" w:color="auto"/>
          </w:divBdr>
        </w:div>
        <w:div w:id="559902891">
          <w:marLeft w:val="0"/>
          <w:marRight w:val="0"/>
          <w:marTop w:val="0"/>
          <w:marBottom w:val="0"/>
          <w:divBdr>
            <w:top w:val="none" w:sz="0" w:space="0" w:color="auto"/>
            <w:left w:val="none" w:sz="0" w:space="0" w:color="auto"/>
            <w:bottom w:val="none" w:sz="0" w:space="0" w:color="auto"/>
            <w:right w:val="none" w:sz="0" w:space="0" w:color="auto"/>
          </w:divBdr>
        </w:div>
        <w:div w:id="2119177811">
          <w:marLeft w:val="0"/>
          <w:marRight w:val="0"/>
          <w:marTop w:val="0"/>
          <w:marBottom w:val="0"/>
          <w:divBdr>
            <w:top w:val="none" w:sz="0" w:space="0" w:color="auto"/>
            <w:left w:val="none" w:sz="0" w:space="0" w:color="auto"/>
            <w:bottom w:val="none" w:sz="0" w:space="0" w:color="auto"/>
            <w:right w:val="none" w:sz="0" w:space="0" w:color="auto"/>
          </w:divBdr>
        </w:div>
        <w:div w:id="2032756061">
          <w:marLeft w:val="0"/>
          <w:marRight w:val="0"/>
          <w:marTop w:val="0"/>
          <w:marBottom w:val="0"/>
          <w:divBdr>
            <w:top w:val="none" w:sz="0" w:space="0" w:color="auto"/>
            <w:left w:val="none" w:sz="0" w:space="0" w:color="auto"/>
            <w:bottom w:val="none" w:sz="0" w:space="0" w:color="auto"/>
            <w:right w:val="none" w:sz="0" w:space="0" w:color="auto"/>
          </w:divBdr>
        </w:div>
        <w:div w:id="1388184647">
          <w:marLeft w:val="0"/>
          <w:marRight w:val="0"/>
          <w:marTop w:val="0"/>
          <w:marBottom w:val="0"/>
          <w:divBdr>
            <w:top w:val="none" w:sz="0" w:space="0" w:color="auto"/>
            <w:left w:val="none" w:sz="0" w:space="0" w:color="auto"/>
            <w:bottom w:val="none" w:sz="0" w:space="0" w:color="auto"/>
            <w:right w:val="none" w:sz="0" w:space="0" w:color="auto"/>
          </w:divBdr>
        </w:div>
        <w:div w:id="632636062">
          <w:marLeft w:val="0"/>
          <w:marRight w:val="0"/>
          <w:marTop w:val="0"/>
          <w:marBottom w:val="0"/>
          <w:divBdr>
            <w:top w:val="none" w:sz="0" w:space="0" w:color="auto"/>
            <w:left w:val="none" w:sz="0" w:space="0" w:color="auto"/>
            <w:bottom w:val="none" w:sz="0" w:space="0" w:color="auto"/>
            <w:right w:val="none" w:sz="0" w:space="0" w:color="auto"/>
          </w:divBdr>
        </w:div>
        <w:div w:id="1023870728">
          <w:marLeft w:val="0"/>
          <w:marRight w:val="0"/>
          <w:marTop w:val="0"/>
          <w:marBottom w:val="0"/>
          <w:divBdr>
            <w:top w:val="none" w:sz="0" w:space="0" w:color="auto"/>
            <w:left w:val="none" w:sz="0" w:space="0" w:color="auto"/>
            <w:bottom w:val="none" w:sz="0" w:space="0" w:color="auto"/>
            <w:right w:val="none" w:sz="0" w:space="0" w:color="auto"/>
          </w:divBdr>
        </w:div>
        <w:div w:id="1071007076">
          <w:marLeft w:val="0"/>
          <w:marRight w:val="0"/>
          <w:marTop w:val="0"/>
          <w:marBottom w:val="0"/>
          <w:divBdr>
            <w:top w:val="none" w:sz="0" w:space="0" w:color="auto"/>
            <w:left w:val="none" w:sz="0" w:space="0" w:color="auto"/>
            <w:bottom w:val="none" w:sz="0" w:space="0" w:color="auto"/>
            <w:right w:val="none" w:sz="0" w:space="0" w:color="auto"/>
          </w:divBdr>
        </w:div>
        <w:div w:id="888104099">
          <w:marLeft w:val="0"/>
          <w:marRight w:val="0"/>
          <w:marTop w:val="0"/>
          <w:marBottom w:val="0"/>
          <w:divBdr>
            <w:top w:val="none" w:sz="0" w:space="0" w:color="auto"/>
            <w:left w:val="none" w:sz="0" w:space="0" w:color="auto"/>
            <w:bottom w:val="none" w:sz="0" w:space="0" w:color="auto"/>
            <w:right w:val="none" w:sz="0" w:space="0" w:color="auto"/>
          </w:divBdr>
        </w:div>
        <w:div w:id="1760172687">
          <w:marLeft w:val="0"/>
          <w:marRight w:val="0"/>
          <w:marTop w:val="0"/>
          <w:marBottom w:val="0"/>
          <w:divBdr>
            <w:top w:val="none" w:sz="0" w:space="0" w:color="auto"/>
            <w:left w:val="none" w:sz="0" w:space="0" w:color="auto"/>
            <w:bottom w:val="none" w:sz="0" w:space="0" w:color="auto"/>
            <w:right w:val="none" w:sz="0" w:space="0" w:color="auto"/>
          </w:divBdr>
        </w:div>
        <w:div w:id="1972057726">
          <w:marLeft w:val="0"/>
          <w:marRight w:val="0"/>
          <w:marTop w:val="0"/>
          <w:marBottom w:val="0"/>
          <w:divBdr>
            <w:top w:val="none" w:sz="0" w:space="0" w:color="auto"/>
            <w:left w:val="none" w:sz="0" w:space="0" w:color="auto"/>
            <w:bottom w:val="none" w:sz="0" w:space="0" w:color="auto"/>
            <w:right w:val="none" w:sz="0" w:space="0" w:color="auto"/>
          </w:divBdr>
        </w:div>
        <w:div w:id="566767002">
          <w:marLeft w:val="0"/>
          <w:marRight w:val="0"/>
          <w:marTop w:val="0"/>
          <w:marBottom w:val="0"/>
          <w:divBdr>
            <w:top w:val="none" w:sz="0" w:space="0" w:color="auto"/>
            <w:left w:val="none" w:sz="0" w:space="0" w:color="auto"/>
            <w:bottom w:val="none" w:sz="0" w:space="0" w:color="auto"/>
            <w:right w:val="none" w:sz="0" w:space="0" w:color="auto"/>
          </w:divBdr>
        </w:div>
        <w:div w:id="337002106">
          <w:marLeft w:val="0"/>
          <w:marRight w:val="0"/>
          <w:marTop w:val="0"/>
          <w:marBottom w:val="0"/>
          <w:divBdr>
            <w:top w:val="none" w:sz="0" w:space="0" w:color="auto"/>
            <w:left w:val="none" w:sz="0" w:space="0" w:color="auto"/>
            <w:bottom w:val="none" w:sz="0" w:space="0" w:color="auto"/>
            <w:right w:val="none" w:sz="0" w:space="0" w:color="auto"/>
          </w:divBdr>
        </w:div>
        <w:div w:id="1467311015">
          <w:marLeft w:val="0"/>
          <w:marRight w:val="0"/>
          <w:marTop w:val="0"/>
          <w:marBottom w:val="0"/>
          <w:divBdr>
            <w:top w:val="none" w:sz="0" w:space="0" w:color="auto"/>
            <w:left w:val="none" w:sz="0" w:space="0" w:color="auto"/>
            <w:bottom w:val="none" w:sz="0" w:space="0" w:color="auto"/>
            <w:right w:val="none" w:sz="0" w:space="0" w:color="auto"/>
          </w:divBdr>
        </w:div>
      </w:divsChild>
    </w:div>
    <w:div w:id="386420355">
      <w:bodyDiv w:val="1"/>
      <w:marLeft w:val="0"/>
      <w:marRight w:val="0"/>
      <w:marTop w:val="0"/>
      <w:marBottom w:val="0"/>
      <w:divBdr>
        <w:top w:val="none" w:sz="0" w:space="0" w:color="auto"/>
        <w:left w:val="none" w:sz="0" w:space="0" w:color="auto"/>
        <w:bottom w:val="none" w:sz="0" w:space="0" w:color="auto"/>
        <w:right w:val="none" w:sz="0" w:space="0" w:color="auto"/>
      </w:divBdr>
      <w:divsChild>
        <w:div w:id="1324428401">
          <w:marLeft w:val="0"/>
          <w:marRight w:val="0"/>
          <w:marTop w:val="0"/>
          <w:marBottom w:val="0"/>
          <w:divBdr>
            <w:top w:val="none" w:sz="0" w:space="0" w:color="auto"/>
            <w:left w:val="none" w:sz="0" w:space="0" w:color="auto"/>
            <w:bottom w:val="none" w:sz="0" w:space="0" w:color="auto"/>
            <w:right w:val="none" w:sz="0" w:space="0" w:color="auto"/>
          </w:divBdr>
        </w:div>
        <w:div w:id="1843354487">
          <w:marLeft w:val="0"/>
          <w:marRight w:val="0"/>
          <w:marTop w:val="0"/>
          <w:marBottom w:val="0"/>
          <w:divBdr>
            <w:top w:val="none" w:sz="0" w:space="0" w:color="auto"/>
            <w:left w:val="none" w:sz="0" w:space="0" w:color="auto"/>
            <w:bottom w:val="none" w:sz="0" w:space="0" w:color="auto"/>
            <w:right w:val="none" w:sz="0" w:space="0" w:color="auto"/>
          </w:divBdr>
        </w:div>
      </w:divsChild>
    </w:div>
    <w:div w:id="417865804">
      <w:bodyDiv w:val="1"/>
      <w:marLeft w:val="0"/>
      <w:marRight w:val="0"/>
      <w:marTop w:val="0"/>
      <w:marBottom w:val="0"/>
      <w:divBdr>
        <w:top w:val="none" w:sz="0" w:space="0" w:color="auto"/>
        <w:left w:val="none" w:sz="0" w:space="0" w:color="auto"/>
        <w:bottom w:val="none" w:sz="0" w:space="0" w:color="auto"/>
        <w:right w:val="none" w:sz="0" w:space="0" w:color="auto"/>
      </w:divBdr>
      <w:divsChild>
        <w:div w:id="92668538">
          <w:marLeft w:val="0"/>
          <w:marRight w:val="0"/>
          <w:marTop w:val="0"/>
          <w:marBottom w:val="0"/>
          <w:divBdr>
            <w:top w:val="none" w:sz="0" w:space="0" w:color="auto"/>
            <w:left w:val="none" w:sz="0" w:space="0" w:color="auto"/>
            <w:bottom w:val="none" w:sz="0" w:space="0" w:color="auto"/>
            <w:right w:val="none" w:sz="0" w:space="0" w:color="auto"/>
          </w:divBdr>
        </w:div>
        <w:div w:id="150490912">
          <w:marLeft w:val="0"/>
          <w:marRight w:val="0"/>
          <w:marTop w:val="0"/>
          <w:marBottom w:val="0"/>
          <w:divBdr>
            <w:top w:val="none" w:sz="0" w:space="0" w:color="auto"/>
            <w:left w:val="none" w:sz="0" w:space="0" w:color="auto"/>
            <w:bottom w:val="none" w:sz="0" w:space="0" w:color="auto"/>
            <w:right w:val="none" w:sz="0" w:space="0" w:color="auto"/>
          </w:divBdr>
        </w:div>
        <w:div w:id="403457160">
          <w:marLeft w:val="0"/>
          <w:marRight w:val="0"/>
          <w:marTop w:val="0"/>
          <w:marBottom w:val="0"/>
          <w:divBdr>
            <w:top w:val="none" w:sz="0" w:space="0" w:color="auto"/>
            <w:left w:val="none" w:sz="0" w:space="0" w:color="auto"/>
            <w:bottom w:val="none" w:sz="0" w:space="0" w:color="auto"/>
            <w:right w:val="none" w:sz="0" w:space="0" w:color="auto"/>
          </w:divBdr>
        </w:div>
        <w:div w:id="618804100">
          <w:marLeft w:val="0"/>
          <w:marRight w:val="0"/>
          <w:marTop w:val="0"/>
          <w:marBottom w:val="0"/>
          <w:divBdr>
            <w:top w:val="none" w:sz="0" w:space="0" w:color="auto"/>
            <w:left w:val="none" w:sz="0" w:space="0" w:color="auto"/>
            <w:bottom w:val="none" w:sz="0" w:space="0" w:color="auto"/>
            <w:right w:val="none" w:sz="0" w:space="0" w:color="auto"/>
          </w:divBdr>
        </w:div>
        <w:div w:id="1544170676">
          <w:marLeft w:val="0"/>
          <w:marRight w:val="0"/>
          <w:marTop w:val="0"/>
          <w:marBottom w:val="0"/>
          <w:divBdr>
            <w:top w:val="none" w:sz="0" w:space="0" w:color="auto"/>
            <w:left w:val="none" w:sz="0" w:space="0" w:color="auto"/>
            <w:bottom w:val="none" w:sz="0" w:space="0" w:color="auto"/>
            <w:right w:val="none" w:sz="0" w:space="0" w:color="auto"/>
          </w:divBdr>
        </w:div>
        <w:div w:id="89589974">
          <w:marLeft w:val="0"/>
          <w:marRight w:val="0"/>
          <w:marTop w:val="0"/>
          <w:marBottom w:val="0"/>
          <w:divBdr>
            <w:top w:val="none" w:sz="0" w:space="0" w:color="auto"/>
            <w:left w:val="none" w:sz="0" w:space="0" w:color="auto"/>
            <w:bottom w:val="none" w:sz="0" w:space="0" w:color="auto"/>
            <w:right w:val="none" w:sz="0" w:space="0" w:color="auto"/>
          </w:divBdr>
        </w:div>
        <w:div w:id="1951625190">
          <w:marLeft w:val="0"/>
          <w:marRight w:val="0"/>
          <w:marTop w:val="0"/>
          <w:marBottom w:val="0"/>
          <w:divBdr>
            <w:top w:val="none" w:sz="0" w:space="0" w:color="auto"/>
            <w:left w:val="none" w:sz="0" w:space="0" w:color="auto"/>
            <w:bottom w:val="none" w:sz="0" w:space="0" w:color="auto"/>
            <w:right w:val="none" w:sz="0" w:space="0" w:color="auto"/>
          </w:divBdr>
        </w:div>
        <w:div w:id="1736932907">
          <w:marLeft w:val="0"/>
          <w:marRight w:val="0"/>
          <w:marTop w:val="0"/>
          <w:marBottom w:val="0"/>
          <w:divBdr>
            <w:top w:val="none" w:sz="0" w:space="0" w:color="auto"/>
            <w:left w:val="none" w:sz="0" w:space="0" w:color="auto"/>
            <w:bottom w:val="none" w:sz="0" w:space="0" w:color="auto"/>
            <w:right w:val="none" w:sz="0" w:space="0" w:color="auto"/>
          </w:divBdr>
        </w:div>
        <w:div w:id="1500002944">
          <w:marLeft w:val="0"/>
          <w:marRight w:val="0"/>
          <w:marTop w:val="0"/>
          <w:marBottom w:val="0"/>
          <w:divBdr>
            <w:top w:val="none" w:sz="0" w:space="0" w:color="auto"/>
            <w:left w:val="none" w:sz="0" w:space="0" w:color="auto"/>
            <w:bottom w:val="none" w:sz="0" w:space="0" w:color="auto"/>
            <w:right w:val="none" w:sz="0" w:space="0" w:color="auto"/>
          </w:divBdr>
        </w:div>
        <w:div w:id="1698696395">
          <w:marLeft w:val="0"/>
          <w:marRight w:val="0"/>
          <w:marTop w:val="0"/>
          <w:marBottom w:val="0"/>
          <w:divBdr>
            <w:top w:val="none" w:sz="0" w:space="0" w:color="auto"/>
            <w:left w:val="none" w:sz="0" w:space="0" w:color="auto"/>
            <w:bottom w:val="none" w:sz="0" w:space="0" w:color="auto"/>
            <w:right w:val="none" w:sz="0" w:space="0" w:color="auto"/>
          </w:divBdr>
        </w:div>
        <w:div w:id="1158612360">
          <w:marLeft w:val="0"/>
          <w:marRight w:val="0"/>
          <w:marTop w:val="0"/>
          <w:marBottom w:val="0"/>
          <w:divBdr>
            <w:top w:val="none" w:sz="0" w:space="0" w:color="auto"/>
            <w:left w:val="none" w:sz="0" w:space="0" w:color="auto"/>
            <w:bottom w:val="none" w:sz="0" w:space="0" w:color="auto"/>
            <w:right w:val="none" w:sz="0" w:space="0" w:color="auto"/>
          </w:divBdr>
        </w:div>
        <w:div w:id="861282884">
          <w:marLeft w:val="0"/>
          <w:marRight w:val="0"/>
          <w:marTop w:val="0"/>
          <w:marBottom w:val="0"/>
          <w:divBdr>
            <w:top w:val="none" w:sz="0" w:space="0" w:color="auto"/>
            <w:left w:val="none" w:sz="0" w:space="0" w:color="auto"/>
            <w:bottom w:val="none" w:sz="0" w:space="0" w:color="auto"/>
            <w:right w:val="none" w:sz="0" w:space="0" w:color="auto"/>
          </w:divBdr>
        </w:div>
      </w:divsChild>
    </w:div>
    <w:div w:id="419256026">
      <w:bodyDiv w:val="1"/>
      <w:marLeft w:val="0"/>
      <w:marRight w:val="0"/>
      <w:marTop w:val="0"/>
      <w:marBottom w:val="0"/>
      <w:divBdr>
        <w:top w:val="none" w:sz="0" w:space="0" w:color="auto"/>
        <w:left w:val="none" w:sz="0" w:space="0" w:color="auto"/>
        <w:bottom w:val="none" w:sz="0" w:space="0" w:color="auto"/>
        <w:right w:val="none" w:sz="0" w:space="0" w:color="auto"/>
      </w:divBdr>
      <w:divsChild>
        <w:div w:id="367803371">
          <w:marLeft w:val="0"/>
          <w:marRight w:val="0"/>
          <w:marTop w:val="0"/>
          <w:marBottom w:val="0"/>
          <w:divBdr>
            <w:top w:val="none" w:sz="0" w:space="0" w:color="auto"/>
            <w:left w:val="none" w:sz="0" w:space="0" w:color="auto"/>
            <w:bottom w:val="none" w:sz="0" w:space="0" w:color="auto"/>
            <w:right w:val="none" w:sz="0" w:space="0" w:color="auto"/>
          </w:divBdr>
        </w:div>
        <w:div w:id="1238436223">
          <w:marLeft w:val="0"/>
          <w:marRight w:val="0"/>
          <w:marTop w:val="0"/>
          <w:marBottom w:val="0"/>
          <w:divBdr>
            <w:top w:val="none" w:sz="0" w:space="0" w:color="auto"/>
            <w:left w:val="none" w:sz="0" w:space="0" w:color="auto"/>
            <w:bottom w:val="none" w:sz="0" w:space="0" w:color="auto"/>
            <w:right w:val="none" w:sz="0" w:space="0" w:color="auto"/>
          </w:divBdr>
        </w:div>
        <w:div w:id="1516766458">
          <w:marLeft w:val="0"/>
          <w:marRight w:val="0"/>
          <w:marTop w:val="0"/>
          <w:marBottom w:val="0"/>
          <w:divBdr>
            <w:top w:val="none" w:sz="0" w:space="0" w:color="auto"/>
            <w:left w:val="none" w:sz="0" w:space="0" w:color="auto"/>
            <w:bottom w:val="none" w:sz="0" w:space="0" w:color="auto"/>
            <w:right w:val="none" w:sz="0" w:space="0" w:color="auto"/>
          </w:divBdr>
        </w:div>
        <w:div w:id="1852182173">
          <w:marLeft w:val="0"/>
          <w:marRight w:val="0"/>
          <w:marTop w:val="0"/>
          <w:marBottom w:val="0"/>
          <w:divBdr>
            <w:top w:val="none" w:sz="0" w:space="0" w:color="auto"/>
            <w:left w:val="none" w:sz="0" w:space="0" w:color="auto"/>
            <w:bottom w:val="none" w:sz="0" w:space="0" w:color="auto"/>
            <w:right w:val="none" w:sz="0" w:space="0" w:color="auto"/>
          </w:divBdr>
        </w:div>
        <w:div w:id="623273121">
          <w:marLeft w:val="0"/>
          <w:marRight w:val="0"/>
          <w:marTop w:val="0"/>
          <w:marBottom w:val="0"/>
          <w:divBdr>
            <w:top w:val="none" w:sz="0" w:space="0" w:color="auto"/>
            <w:left w:val="none" w:sz="0" w:space="0" w:color="auto"/>
            <w:bottom w:val="none" w:sz="0" w:space="0" w:color="auto"/>
            <w:right w:val="none" w:sz="0" w:space="0" w:color="auto"/>
          </w:divBdr>
        </w:div>
        <w:div w:id="256640404">
          <w:marLeft w:val="0"/>
          <w:marRight w:val="0"/>
          <w:marTop w:val="0"/>
          <w:marBottom w:val="0"/>
          <w:divBdr>
            <w:top w:val="none" w:sz="0" w:space="0" w:color="auto"/>
            <w:left w:val="none" w:sz="0" w:space="0" w:color="auto"/>
            <w:bottom w:val="none" w:sz="0" w:space="0" w:color="auto"/>
            <w:right w:val="none" w:sz="0" w:space="0" w:color="auto"/>
          </w:divBdr>
        </w:div>
      </w:divsChild>
    </w:div>
    <w:div w:id="460079989">
      <w:bodyDiv w:val="1"/>
      <w:marLeft w:val="0"/>
      <w:marRight w:val="0"/>
      <w:marTop w:val="0"/>
      <w:marBottom w:val="0"/>
      <w:divBdr>
        <w:top w:val="none" w:sz="0" w:space="0" w:color="auto"/>
        <w:left w:val="none" w:sz="0" w:space="0" w:color="auto"/>
        <w:bottom w:val="none" w:sz="0" w:space="0" w:color="auto"/>
        <w:right w:val="none" w:sz="0" w:space="0" w:color="auto"/>
      </w:divBdr>
      <w:divsChild>
        <w:div w:id="1060135600">
          <w:marLeft w:val="0"/>
          <w:marRight w:val="0"/>
          <w:marTop w:val="0"/>
          <w:marBottom w:val="0"/>
          <w:divBdr>
            <w:top w:val="none" w:sz="0" w:space="0" w:color="auto"/>
            <w:left w:val="none" w:sz="0" w:space="0" w:color="auto"/>
            <w:bottom w:val="none" w:sz="0" w:space="0" w:color="auto"/>
            <w:right w:val="none" w:sz="0" w:space="0" w:color="auto"/>
          </w:divBdr>
        </w:div>
        <w:div w:id="691342451">
          <w:marLeft w:val="0"/>
          <w:marRight w:val="0"/>
          <w:marTop w:val="0"/>
          <w:marBottom w:val="0"/>
          <w:divBdr>
            <w:top w:val="none" w:sz="0" w:space="0" w:color="auto"/>
            <w:left w:val="none" w:sz="0" w:space="0" w:color="auto"/>
            <w:bottom w:val="none" w:sz="0" w:space="0" w:color="auto"/>
            <w:right w:val="none" w:sz="0" w:space="0" w:color="auto"/>
          </w:divBdr>
        </w:div>
      </w:divsChild>
    </w:div>
    <w:div w:id="479658301">
      <w:bodyDiv w:val="1"/>
      <w:marLeft w:val="0"/>
      <w:marRight w:val="0"/>
      <w:marTop w:val="0"/>
      <w:marBottom w:val="0"/>
      <w:divBdr>
        <w:top w:val="none" w:sz="0" w:space="0" w:color="auto"/>
        <w:left w:val="none" w:sz="0" w:space="0" w:color="auto"/>
        <w:bottom w:val="none" w:sz="0" w:space="0" w:color="auto"/>
        <w:right w:val="none" w:sz="0" w:space="0" w:color="auto"/>
      </w:divBdr>
      <w:divsChild>
        <w:div w:id="875000679">
          <w:marLeft w:val="0"/>
          <w:marRight w:val="0"/>
          <w:marTop w:val="0"/>
          <w:marBottom w:val="0"/>
          <w:divBdr>
            <w:top w:val="none" w:sz="0" w:space="0" w:color="auto"/>
            <w:left w:val="none" w:sz="0" w:space="0" w:color="auto"/>
            <w:bottom w:val="none" w:sz="0" w:space="0" w:color="auto"/>
            <w:right w:val="none" w:sz="0" w:space="0" w:color="auto"/>
          </w:divBdr>
        </w:div>
        <w:div w:id="1307852828">
          <w:marLeft w:val="0"/>
          <w:marRight w:val="0"/>
          <w:marTop w:val="0"/>
          <w:marBottom w:val="0"/>
          <w:divBdr>
            <w:top w:val="none" w:sz="0" w:space="0" w:color="auto"/>
            <w:left w:val="none" w:sz="0" w:space="0" w:color="auto"/>
            <w:bottom w:val="none" w:sz="0" w:space="0" w:color="auto"/>
            <w:right w:val="none" w:sz="0" w:space="0" w:color="auto"/>
          </w:divBdr>
        </w:div>
      </w:divsChild>
    </w:div>
    <w:div w:id="504245234">
      <w:bodyDiv w:val="1"/>
      <w:marLeft w:val="0"/>
      <w:marRight w:val="0"/>
      <w:marTop w:val="0"/>
      <w:marBottom w:val="0"/>
      <w:divBdr>
        <w:top w:val="none" w:sz="0" w:space="0" w:color="auto"/>
        <w:left w:val="none" w:sz="0" w:space="0" w:color="auto"/>
        <w:bottom w:val="none" w:sz="0" w:space="0" w:color="auto"/>
        <w:right w:val="none" w:sz="0" w:space="0" w:color="auto"/>
      </w:divBdr>
      <w:divsChild>
        <w:div w:id="929853170">
          <w:marLeft w:val="0"/>
          <w:marRight w:val="0"/>
          <w:marTop w:val="0"/>
          <w:marBottom w:val="0"/>
          <w:divBdr>
            <w:top w:val="none" w:sz="0" w:space="0" w:color="auto"/>
            <w:left w:val="none" w:sz="0" w:space="0" w:color="auto"/>
            <w:bottom w:val="none" w:sz="0" w:space="0" w:color="auto"/>
            <w:right w:val="none" w:sz="0" w:space="0" w:color="auto"/>
          </w:divBdr>
        </w:div>
        <w:div w:id="1855875174">
          <w:marLeft w:val="0"/>
          <w:marRight w:val="0"/>
          <w:marTop w:val="0"/>
          <w:marBottom w:val="0"/>
          <w:divBdr>
            <w:top w:val="none" w:sz="0" w:space="0" w:color="auto"/>
            <w:left w:val="none" w:sz="0" w:space="0" w:color="auto"/>
            <w:bottom w:val="none" w:sz="0" w:space="0" w:color="auto"/>
            <w:right w:val="none" w:sz="0" w:space="0" w:color="auto"/>
          </w:divBdr>
        </w:div>
        <w:div w:id="1135413420">
          <w:marLeft w:val="0"/>
          <w:marRight w:val="0"/>
          <w:marTop w:val="0"/>
          <w:marBottom w:val="0"/>
          <w:divBdr>
            <w:top w:val="none" w:sz="0" w:space="0" w:color="auto"/>
            <w:left w:val="none" w:sz="0" w:space="0" w:color="auto"/>
            <w:bottom w:val="none" w:sz="0" w:space="0" w:color="auto"/>
            <w:right w:val="none" w:sz="0" w:space="0" w:color="auto"/>
          </w:divBdr>
        </w:div>
        <w:div w:id="961957145">
          <w:marLeft w:val="0"/>
          <w:marRight w:val="0"/>
          <w:marTop w:val="0"/>
          <w:marBottom w:val="0"/>
          <w:divBdr>
            <w:top w:val="none" w:sz="0" w:space="0" w:color="auto"/>
            <w:left w:val="none" w:sz="0" w:space="0" w:color="auto"/>
            <w:bottom w:val="none" w:sz="0" w:space="0" w:color="auto"/>
            <w:right w:val="none" w:sz="0" w:space="0" w:color="auto"/>
          </w:divBdr>
        </w:div>
        <w:div w:id="1654984748">
          <w:marLeft w:val="0"/>
          <w:marRight w:val="0"/>
          <w:marTop w:val="0"/>
          <w:marBottom w:val="0"/>
          <w:divBdr>
            <w:top w:val="none" w:sz="0" w:space="0" w:color="auto"/>
            <w:left w:val="none" w:sz="0" w:space="0" w:color="auto"/>
            <w:bottom w:val="none" w:sz="0" w:space="0" w:color="auto"/>
            <w:right w:val="none" w:sz="0" w:space="0" w:color="auto"/>
          </w:divBdr>
        </w:div>
        <w:div w:id="1678844575">
          <w:marLeft w:val="0"/>
          <w:marRight w:val="0"/>
          <w:marTop w:val="0"/>
          <w:marBottom w:val="0"/>
          <w:divBdr>
            <w:top w:val="none" w:sz="0" w:space="0" w:color="auto"/>
            <w:left w:val="none" w:sz="0" w:space="0" w:color="auto"/>
            <w:bottom w:val="none" w:sz="0" w:space="0" w:color="auto"/>
            <w:right w:val="none" w:sz="0" w:space="0" w:color="auto"/>
          </w:divBdr>
        </w:div>
        <w:div w:id="759134879">
          <w:marLeft w:val="0"/>
          <w:marRight w:val="0"/>
          <w:marTop w:val="0"/>
          <w:marBottom w:val="0"/>
          <w:divBdr>
            <w:top w:val="none" w:sz="0" w:space="0" w:color="auto"/>
            <w:left w:val="none" w:sz="0" w:space="0" w:color="auto"/>
            <w:bottom w:val="none" w:sz="0" w:space="0" w:color="auto"/>
            <w:right w:val="none" w:sz="0" w:space="0" w:color="auto"/>
          </w:divBdr>
        </w:div>
        <w:div w:id="1400247142">
          <w:marLeft w:val="0"/>
          <w:marRight w:val="0"/>
          <w:marTop w:val="0"/>
          <w:marBottom w:val="0"/>
          <w:divBdr>
            <w:top w:val="none" w:sz="0" w:space="0" w:color="auto"/>
            <w:left w:val="none" w:sz="0" w:space="0" w:color="auto"/>
            <w:bottom w:val="none" w:sz="0" w:space="0" w:color="auto"/>
            <w:right w:val="none" w:sz="0" w:space="0" w:color="auto"/>
          </w:divBdr>
        </w:div>
        <w:div w:id="880481502">
          <w:marLeft w:val="0"/>
          <w:marRight w:val="0"/>
          <w:marTop w:val="0"/>
          <w:marBottom w:val="0"/>
          <w:divBdr>
            <w:top w:val="none" w:sz="0" w:space="0" w:color="auto"/>
            <w:left w:val="none" w:sz="0" w:space="0" w:color="auto"/>
            <w:bottom w:val="none" w:sz="0" w:space="0" w:color="auto"/>
            <w:right w:val="none" w:sz="0" w:space="0" w:color="auto"/>
          </w:divBdr>
        </w:div>
        <w:div w:id="79062991">
          <w:marLeft w:val="0"/>
          <w:marRight w:val="0"/>
          <w:marTop w:val="0"/>
          <w:marBottom w:val="0"/>
          <w:divBdr>
            <w:top w:val="none" w:sz="0" w:space="0" w:color="auto"/>
            <w:left w:val="none" w:sz="0" w:space="0" w:color="auto"/>
            <w:bottom w:val="none" w:sz="0" w:space="0" w:color="auto"/>
            <w:right w:val="none" w:sz="0" w:space="0" w:color="auto"/>
          </w:divBdr>
        </w:div>
        <w:div w:id="330303907">
          <w:marLeft w:val="0"/>
          <w:marRight w:val="0"/>
          <w:marTop w:val="0"/>
          <w:marBottom w:val="0"/>
          <w:divBdr>
            <w:top w:val="none" w:sz="0" w:space="0" w:color="auto"/>
            <w:left w:val="none" w:sz="0" w:space="0" w:color="auto"/>
            <w:bottom w:val="none" w:sz="0" w:space="0" w:color="auto"/>
            <w:right w:val="none" w:sz="0" w:space="0" w:color="auto"/>
          </w:divBdr>
        </w:div>
        <w:div w:id="1009403554">
          <w:marLeft w:val="0"/>
          <w:marRight w:val="0"/>
          <w:marTop w:val="0"/>
          <w:marBottom w:val="0"/>
          <w:divBdr>
            <w:top w:val="none" w:sz="0" w:space="0" w:color="auto"/>
            <w:left w:val="none" w:sz="0" w:space="0" w:color="auto"/>
            <w:bottom w:val="none" w:sz="0" w:space="0" w:color="auto"/>
            <w:right w:val="none" w:sz="0" w:space="0" w:color="auto"/>
          </w:divBdr>
        </w:div>
        <w:div w:id="1167331929">
          <w:marLeft w:val="0"/>
          <w:marRight w:val="0"/>
          <w:marTop w:val="0"/>
          <w:marBottom w:val="0"/>
          <w:divBdr>
            <w:top w:val="none" w:sz="0" w:space="0" w:color="auto"/>
            <w:left w:val="none" w:sz="0" w:space="0" w:color="auto"/>
            <w:bottom w:val="none" w:sz="0" w:space="0" w:color="auto"/>
            <w:right w:val="none" w:sz="0" w:space="0" w:color="auto"/>
          </w:divBdr>
        </w:div>
        <w:div w:id="1587416383">
          <w:marLeft w:val="0"/>
          <w:marRight w:val="0"/>
          <w:marTop w:val="0"/>
          <w:marBottom w:val="0"/>
          <w:divBdr>
            <w:top w:val="none" w:sz="0" w:space="0" w:color="auto"/>
            <w:left w:val="none" w:sz="0" w:space="0" w:color="auto"/>
            <w:bottom w:val="none" w:sz="0" w:space="0" w:color="auto"/>
            <w:right w:val="none" w:sz="0" w:space="0" w:color="auto"/>
          </w:divBdr>
        </w:div>
        <w:div w:id="887451742">
          <w:marLeft w:val="0"/>
          <w:marRight w:val="0"/>
          <w:marTop w:val="0"/>
          <w:marBottom w:val="0"/>
          <w:divBdr>
            <w:top w:val="none" w:sz="0" w:space="0" w:color="auto"/>
            <w:left w:val="none" w:sz="0" w:space="0" w:color="auto"/>
            <w:bottom w:val="none" w:sz="0" w:space="0" w:color="auto"/>
            <w:right w:val="none" w:sz="0" w:space="0" w:color="auto"/>
          </w:divBdr>
        </w:div>
        <w:div w:id="2084527458">
          <w:marLeft w:val="0"/>
          <w:marRight w:val="0"/>
          <w:marTop w:val="0"/>
          <w:marBottom w:val="0"/>
          <w:divBdr>
            <w:top w:val="none" w:sz="0" w:space="0" w:color="auto"/>
            <w:left w:val="none" w:sz="0" w:space="0" w:color="auto"/>
            <w:bottom w:val="none" w:sz="0" w:space="0" w:color="auto"/>
            <w:right w:val="none" w:sz="0" w:space="0" w:color="auto"/>
          </w:divBdr>
        </w:div>
        <w:div w:id="537205252">
          <w:marLeft w:val="0"/>
          <w:marRight w:val="0"/>
          <w:marTop w:val="0"/>
          <w:marBottom w:val="0"/>
          <w:divBdr>
            <w:top w:val="none" w:sz="0" w:space="0" w:color="auto"/>
            <w:left w:val="none" w:sz="0" w:space="0" w:color="auto"/>
            <w:bottom w:val="none" w:sz="0" w:space="0" w:color="auto"/>
            <w:right w:val="none" w:sz="0" w:space="0" w:color="auto"/>
          </w:divBdr>
        </w:div>
        <w:div w:id="459571035">
          <w:marLeft w:val="0"/>
          <w:marRight w:val="0"/>
          <w:marTop w:val="0"/>
          <w:marBottom w:val="0"/>
          <w:divBdr>
            <w:top w:val="none" w:sz="0" w:space="0" w:color="auto"/>
            <w:left w:val="none" w:sz="0" w:space="0" w:color="auto"/>
            <w:bottom w:val="none" w:sz="0" w:space="0" w:color="auto"/>
            <w:right w:val="none" w:sz="0" w:space="0" w:color="auto"/>
          </w:divBdr>
        </w:div>
        <w:div w:id="2076932560">
          <w:marLeft w:val="0"/>
          <w:marRight w:val="0"/>
          <w:marTop w:val="0"/>
          <w:marBottom w:val="0"/>
          <w:divBdr>
            <w:top w:val="none" w:sz="0" w:space="0" w:color="auto"/>
            <w:left w:val="none" w:sz="0" w:space="0" w:color="auto"/>
            <w:bottom w:val="none" w:sz="0" w:space="0" w:color="auto"/>
            <w:right w:val="none" w:sz="0" w:space="0" w:color="auto"/>
          </w:divBdr>
        </w:div>
        <w:div w:id="1501430100">
          <w:marLeft w:val="0"/>
          <w:marRight w:val="0"/>
          <w:marTop w:val="0"/>
          <w:marBottom w:val="0"/>
          <w:divBdr>
            <w:top w:val="none" w:sz="0" w:space="0" w:color="auto"/>
            <w:left w:val="none" w:sz="0" w:space="0" w:color="auto"/>
            <w:bottom w:val="none" w:sz="0" w:space="0" w:color="auto"/>
            <w:right w:val="none" w:sz="0" w:space="0" w:color="auto"/>
          </w:divBdr>
        </w:div>
        <w:div w:id="139933048">
          <w:marLeft w:val="0"/>
          <w:marRight w:val="0"/>
          <w:marTop w:val="0"/>
          <w:marBottom w:val="0"/>
          <w:divBdr>
            <w:top w:val="none" w:sz="0" w:space="0" w:color="auto"/>
            <w:left w:val="none" w:sz="0" w:space="0" w:color="auto"/>
            <w:bottom w:val="none" w:sz="0" w:space="0" w:color="auto"/>
            <w:right w:val="none" w:sz="0" w:space="0" w:color="auto"/>
          </w:divBdr>
        </w:div>
        <w:div w:id="1237589815">
          <w:marLeft w:val="0"/>
          <w:marRight w:val="0"/>
          <w:marTop w:val="0"/>
          <w:marBottom w:val="0"/>
          <w:divBdr>
            <w:top w:val="none" w:sz="0" w:space="0" w:color="auto"/>
            <w:left w:val="none" w:sz="0" w:space="0" w:color="auto"/>
            <w:bottom w:val="none" w:sz="0" w:space="0" w:color="auto"/>
            <w:right w:val="none" w:sz="0" w:space="0" w:color="auto"/>
          </w:divBdr>
        </w:div>
        <w:div w:id="35012652">
          <w:marLeft w:val="0"/>
          <w:marRight w:val="0"/>
          <w:marTop w:val="0"/>
          <w:marBottom w:val="0"/>
          <w:divBdr>
            <w:top w:val="none" w:sz="0" w:space="0" w:color="auto"/>
            <w:left w:val="none" w:sz="0" w:space="0" w:color="auto"/>
            <w:bottom w:val="none" w:sz="0" w:space="0" w:color="auto"/>
            <w:right w:val="none" w:sz="0" w:space="0" w:color="auto"/>
          </w:divBdr>
        </w:div>
        <w:div w:id="1623145266">
          <w:marLeft w:val="0"/>
          <w:marRight w:val="0"/>
          <w:marTop w:val="0"/>
          <w:marBottom w:val="0"/>
          <w:divBdr>
            <w:top w:val="none" w:sz="0" w:space="0" w:color="auto"/>
            <w:left w:val="none" w:sz="0" w:space="0" w:color="auto"/>
            <w:bottom w:val="none" w:sz="0" w:space="0" w:color="auto"/>
            <w:right w:val="none" w:sz="0" w:space="0" w:color="auto"/>
          </w:divBdr>
        </w:div>
        <w:div w:id="355935106">
          <w:marLeft w:val="0"/>
          <w:marRight w:val="0"/>
          <w:marTop w:val="0"/>
          <w:marBottom w:val="0"/>
          <w:divBdr>
            <w:top w:val="none" w:sz="0" w:space="0" w:color="auto"/>
            <w:left w:val="none" w:sz="0" w:space="0" w:color="auto"/>
            <w:bottom w:val="none" w:sz="0" w:space="0" w:color="auto"/>
            <w:right w:val="none" w:sz="0" w:space="0" w:color="auto"/>
          </w:divBdr>
        </w:div>
        <w:div w:id="980768211">
          <w:marLeft w:val="0"/>
          <w:marRight w:val="0"/>
          <w:marTop w:val="0"/>
          <w:marBottom w:val="0"/>
          <w:divBdr>
            <w:top w:val="none" w:sz="0" w:space="0" w:color="auto"/>
            <w:left w:val="none" w:sz="0" w:space="0" w:color="auto"/>
            <w:bottom w:val="none" w:sz="0" w:space="0" w:color="auto"/>
            <w:right w:val="none" w:sz="0" w:space="0" w:color="auto"/>
          </w:divBdr>
        </w:div>
        <w:div w:id="854344311">
          <w:marLeft w:val="0"/>
          <w:marRight w:val="0"/>
          <w:marTop w:val="0"/>
          <w:marBottom w:val="0"/>
          <w:divBdr>
            <w:top w:val="none" w:sz="0" w:space="0" w:color="auto"/>
            <w:left w:val="none" w:sz="0" w:space="0" w:color="auto"/>
            <w:bottom w:val="none" w:sz="0" w:space="0" w:color="auto"/>
            <w:right w:val="none" w:sz="0" w:space="0" w:color="auto"/>
          </w:divBdr>
        </w:div>
        <w:div w:id="2035036574">
          <w:marLeft w:val="0"/>
          <w:marRight w:val="0"/>
          <w:marTop w:val="0"/>
          <w:marBottom w:val="0"/>
          <w:divBdr>
            <w:top w:val="none" w:sz="0" w:space="0" w:color="auto"/>
            <w:left w:val="none" w:sz="0" w:space="0" w:color="auto"/>
            <w:bottom w:val="none" w:sz="0" w:space="0" w:color="auto"/>
            <w:right w:val="none" w:sz="0" w:space="0" w:color="auto"/>
          </w:divBdr>
        </w:div>
      </w:divsChild>
    </w:div>
    <w:div w:id="663555913">
      <w:bodyDiv w:val="1"/>
      <w:marLeft w:val="0"/>
      <w:marRight w:val="0"/>
      <w:marTop w:val="0"/>
      <w:marBottom w:val="0"/>
      <w:divBdr>
        <w:top w:val="none" w:sz="0" w:space="0" w:color="auto"/>
        <w:left w:val="none" w:sz="0" w:space="0" w:color="auto"/>
        <w:bottom w:val="none" w:sz="0" w:space="0" w:color="auto"/>
        <w:right w:val="none" w:sz="0" w:space="0" w:color="auto"/>
      </w:divBdr>
      <w:divsChild>
        <w:div w:id="217135074">
          <w:marLeft w:val="0"/>
          <w:marRight w:val="0"/>
          <w:marTop w:val="0"/>
          <w:marBottom w:val="0"/>
          <w:divBdr>
            <w:top w:val="none" w:sz="0" w:space="0" w:color="auto"/>
            <w:left w:val="none" w:sz="0" w:space="0" w:color="auto"/>
            <w:bottom w:val="none" w:sz="0" w:space="0" w:color="auto"/>
            <w:right w:val="none" w:sz="0" w:space="0" w:color="auto"/>
          </w:divBdr>
        </w:div>
        <w:div w:id="1879708150">
          <w:marLeft w:val="0"/>
          <w:marRight w:val="0"/>
          <w:marTop w:val="0"/>
          <w:marBottom w:val="0"/>
          <w:divBdr>
            <w:top w:val="none" w:sz="0" w:space="0" w:color="auto"/>
            <w:left w:val="none" w:sz="0" w:space="0" w:color="auto"/>
            <w:bottom w:val="none" w:sz="0" w:space="0" w:color="auto"/>
            <w:right w:val="none" w:sz="0" w:space="0" w:color="auto"/>
          </w:divBdr>
        </w:div>
        <w:div w:id="469519443">
          <w:marLeft w:val="0"/>
          <w:marRight w:val="0"/>
          <w:marTop w:val="0"/>
          <w:marBottom w:val="0"/>
          <w:divBdr>
            <w:top w:val="none" w:sz="0" w:space="0" w:color="auto"/>
            <w:left w:val="none" w:sz="0" w:space="0" w:color="auto"/>
            <w:bottom w:val="none" w:sz="0" w:space="0" w:color="auto"/>
            <w:right w:val="none" w:sz="0" w:space="0" w:color="auto"/>
          </w:divBdr>
        </w:div>
      </w:divsChild>
    </w:div>
    <w:div w:id="690647207">
      <w:bodyDiv w:val="1"/>
      <w:marLeft w:val="0"/>
      <w:marRight w:val="0"/>
      <w:marTop w:val="0"/>
      <w:marBottom w:val="0"/>
      <w:divBdr>
        <w:top w:val="none" w:sz="0" w:space="0" w:color="auto"/>
        <w:left w:val="none" w:sz="0" w:space="0" w:color="auto"/>
        <w:bottom w:val="none" w:sz="0" w:space="0" w:color="auto"/>
        <w:right w:val="none" w:sz="0" w:space="0" w:color="auto"/>
      </w:divBdr>
      <w:divsChild>
        <w:div w:id="1667047725">
          <w:marLeft w:val="0"/>
          <w:marRight w:val="0"/>
          <w:marTop w:val="0"/>
          <w:marBottom w:val="0"/>
          <w:divBdr>
            <w:top w:val="none" w:sz="0" w:space="0" w:color="auto"/>
            <w:left w:val="none" w:sz="0" w:space="0" w:color="auto"/>
            <w:bottom w:val="none" w:sz="0" w:space="0" w:color="auto"/>
            <w:right w:val="none" w:sz="0" w:space="0" w:color="auto"/>
          </w:divBdr>
        </w:div>
        <w:div w:id="1152984304">
          <w:marLeft w:val="0"/>
          <w:marRight w:val="0"/>
          <w:marTop w:val="0"/>
          <w:marBottom w:val="0"/>
          <w:divBdr>
            <w:top w:val="none" w:sz="0" w:space="0" w:color="auto"/>
            <w:left w:val="none" w:sz="0" w:space="0" w:color="auto"/>
            <w:bottom w:val="none" w:sz="0" w:space="0" w:color="auto"/>
            <w:right w:val="none" w:sz="0" w:space="0" w:color="auto"/>
          </w:divBdr>
        </w:div>
      </w:divsChild>
    </w:div>
    <w:div w:id="770201841">
      <w:bodyDiv w:val="1"/>
      <w:marLeft w:val="0"/>
      <w:marRight w:val="0"/>
      <w:marTop w:val="0"/>
      <w:marBottom w:val="0"/>
      <w:divBdr>
        <w:top w:val="none" w:sz="0" w:space="0" w:color="auto"/>
        <w:left w:val="none" w:sz="0" w:space="0" w:color="auto"/>
        <w:bottom w:val="none" w:sz="0" w:space="0" w:color="auto"/>
        <w:right w:val="none" w:sz="0" w:space="0" w:color="auto"/>
      </w:divBdr>
      <w:divsChild>
        <w:div w:id="779034939">
          <w:marLeft w:val="0"/>
          <w:marRight w:val="0"/>
          <w:marTop w:val="0"/>
          <w:marBottom w:val="0"/>
          <w:divBdr>
            <w:top w:val="none" w:sz="0" w:space="0" w:color="auto"/>
            <w:left w:val="none" w:sz="0" w:space="0" w:color="auto"/>
            <w:bottom w:val="none" w:sz="0" w:space="0" w:color="auto"/>
            <w:right w:val="none" w:sz="0" w:space="0" w:color="auto"/>
          </w:divBdr>
        </w:div>
        <w:div w:id="2031253063">
          <w:marLeft w:val="0"/>
          <w:marRight w:val="0"/>
          <w:marTop w:val="0"/>
          <w:marBottom w:val="0"/>
          <w:divBdr>
            <w:top w:val="none" w:sz="0" w:space="0" w:color="auto"/>
            <w:left w:val="none" w:sz="0" w:space="0" w:color="auto"/>
            <w:bottom w:val="none" w:sz="0" w:space="0" w:color="auto"/>
            <w:right w:val="none" w:sz="0" w:space="0" w:color="auto"/>
          </w:divBdr>
        </w:div>
      </w:divsChild>
    </w:div>
    <w:div w:id="881407762">
      <w:bodyDiv w:val="1"/>
      <w:marLeft w:val="0"/>
      <w:marRight w:val="0"/>
      <w:marTop w:val="0"/>
      <w:marBottom w:val="0"/>
      <w:divBdr>
        <w:top w:val="none" w:sz="0" w:space="0" w:color="auto"/>
        <w:left w:val="none" w:sz="0" w:space="0" w:color="auto"/>
        <w:bottom w:val="none" w:sz="0" w:space="0" w:color="auto"/>
        <w:right w:val="none" w:sz="0" w:space="0" w:color="auto"/>
      </w:divBdr>
      <w:divsChild>
        <w:div w:id="1540821813">
          <w:marLeft w:val="0"/>
          <w:marRight w:val="0"/>
          <w:marTop w:val="0"/>
          <w:marBottom w:val="0"/>
          <w:divBdr>
            <w:top w:val="none" w:sz="0" w:space="0" w:color="auto"/>
            <w:left w:val="none" w:sz="0" w:space="0" w:color="auto"/>
            <w:bottom w:val="none" w:sz="0" w:space="0" w:color="auto"/>
            <w:right w:val="none" w:sz="0" w:space="0" w:color="auto"/>
          </w:divBdr>
        </w:div>
        <w:div w:id="1969822006">
          <w:marLeft w:val="0"/>
          <w:marRight w:val="0"/>
          <w:marTop w:val="0"/>
          <w:marBottom w:val="0"/>
          <w:divBdr>
            <w:top w:val="none" w:sz="0" w:space="0" w:color="auto"/>
            <w:left w:val="none" w:sz="0" w:space="0" w:color="auto"/>
            <w:bottom w:val="none" w:sz="0" w:space="0" w:color="auto"/>
            <w:right w:val="none" w:sz="0" w:space="0" w:color="auto"/>
          </w:divBdr>
        </w:div>
      </w:divsChild>
    </w:div>
    <w:div w:id="884171249">
      <w:bodyDiv w:val="1"/>
      <w:marLeft w:val="0"/>
      <w:marRight w:val="0"/>
      <w:marTop w:val="0"/>
      <w:marBottom w:val="0"/>
      <w:divBdr>
        <w:top w:val="none" w:sz="0" w:space="0" w:color="auto"/>
        <w:left w:val="none" w:sz="0" w:space="0" w:color="auto"/>
        <w:bottom w:val="none" w:sz="0" w:space="0" w:color="auto"/>
        <w:right w:val="none" w:sz="0" w:space="0" w:color="auto"/>
      </w:divBdr>
      <w:divsChild>
        <w:div w:id="885874096">
          <w:marLeft w:val="0"/>
          <w:marRight w:val="0"/>
          <w:marTop w:val="0"/>
          <w:marBottom w:val="0"/>
          <w:divBdr>
            <w:top w:val="none" w:sz="0" w:space="0" w:color="auto"/>
            <w:left w:val="none" w:sz="0" w:space="0" w:color="auto"/>
            <w:bottom w:val="none" w:sz="0" w:space="0" w:color="auto"/>
            <w:right w:val="none" w:sz="0" w:space="0" w:color="auto"/>
          </w:divBdr>
        </w:div>
        <w:div w:id="1052532871">
          <w:marLeft w:val="0"/>
          <w:marRight w:val="0"/>
          <w:marTop w:val="0"/>
          <w:marBottom w:val="0"/>
          <w:divBdr>
            <w:top w:val="none" w:sz="0" w:space="0" w:color="auto"/>
            <w:left w:val="none" w:sz="0" w:space="0" w:color="auto"/>
            <w:bottom w:val="none" w:sz="0" w:space="0" w:color="auto"/>
            <w:right w:val="none" w:sz="0" w:space="0" w:color="auto"/>
          </w:divBdr>
        </w:div>
      </w:divsChild>
    </w:div>
    <w:div w:id="926580052">
      <w:bodyDiv w:val="1"/>
      <w:marLeft w:val="0"/>
      <w:marRight w:val="0"/>
      <w:marTop w:val="0"/>
      <w:marBottom w:val="0"/>
      <w:divBdr>
        <w:top w:val="none" w:sz="0" w:space="0" w:color="auto"/>
        <w:left w:val="none" w:sz="0" w:space="0" w:color="auto"/>
        <w:bottom w:val="none" w:sz="0" w:space="0" w:color="auto"/>
        <w:right w:val="none" w:sz="0" w:space="0" w:color="auto"/>
      </w:divBdr>
      <w:divsChild>
        <w:div w:id="244802817">
          <w:marLeft w:val="0"/>
          <w:marRight w:val="0"/>
          <w:marTop w:val="0"/>
          <w:marBottom w:val="0"/>
          <w:divBdr>
            <w:top w:val="none" w:sz="0" w:space="0" w:color="auto"/>
            <w:left w:val="none" w:sz="0" w:space="0" w:color="auto"/>
            <w:bottom w:val="none" w:sz="0" w:space="0" w:color="auto"/>
            <w:right w:val="none" w:sz="0" w:space="0" w:color="auto"/>
          </w:divBdr>
        </w:div>
        <w:div w:id="1844973539">
          <w:marLeft w:val="0"/>
          <w:marRight w:val="0"/>
          <w:marTop w:val="0"/>
          <w:marBottom w:val="0"/>
          <w:divBdr>
            <w:top w:val="none" w:sz="0" w:space="0" w:color="auto"/>
            <w:left w:val="none" w:sz="0" w:space="0" w:color="auto"/>
            <w:bottom w:val="none" w:sz="0" w:space="0" w:color="auto"/>
            <w:right w:val="none" w:sz="0" w:space="0" w:color="auto"/>
          </w:divBdr>
        </w:div>
        <w:div w:id="25983416">
          <w:marLeft w:val="0"/>
          <w:marRight w:val="0"/>
          <w:marTop w:val="0"/>
          <w:marBottom w:val="0"/>
          <w:divBdr>
            <w:top w:val="none" w:sz="0" w:space="0" w:color="auto"/>
            <w:left w:val="none" w:sz="0" w:space="0" w:color="auto"/>
            <w:bottom w:val="none" w:sz="0" w:space="0" w:color="auto"/>
            <w:right w:val="none" w:sz="0" w:space="0" w:color="auto"/>
          </w:divBdr>
        </w:div>
      </w:divsChild>
    </w:div>
    <w:div w:id="983242938">
      <w:bodyDiv w:val="1"/>
      <w:marLeft w:val="0"/>
      <w:marRight w:val="0"/>
      <w:marTop w:val="0"/>
      <w:marBottom w:val="0"/>
      <w:divBdr>
        <w:top w:val="none" w:sz="0" w:space="0" w:color="auto"/>
        <w:left w:val="none" w:sz="0" w:space="0" w:color="auto"/>
        <w:bottom w:val="none" w:sz="0" w:space="0" w:color="auto"/>
        <w:right w:val="none" w:sz="0" w:space="0" w:color="auto"/>
      </w:divBdr>
      <w:divsChild>
        <w:div w:id="1790781864">
          <w:marLeft w:val="0"/>
          <w:marRight w:val="0"/>
          <w:marTop w:val="0"/>
          <w:marBottom w:val="0"/>
          <w:divBdr>
            <w:top w:val="none" w:sz="0" w:space="0" w:color="auto"/>
            <w:left w:val="none" w:sz="0" w:space="0" w:color="auto"/>
            <w:bottom w:val="none" w:sz="0" w:space="0" w:color="auto"/>
            <w:right w:val="none" w:sz="0" w:space="0" w:color="auto"/>
          </w:divBdr>
        </w:div>
        <w:div w:id="633874253">
          <w:marLeft w:val="0"/>
          <w:marRight w:val="0"/>
          <w:marTop w:val="0"/>
          <w:marBottom w:val="0"/>
          <w:divBdr>
            <w:top w:val="none" w:sz="0" w:space="0" w:color="auto"/>
            <w:left w:val="none" w:sz="0" w:space="0" w:color="auto"/>
            <w:bottom w:val="none" w:sz="0" w:space="0" w:color="auto"/>
            <w:right w:val="none" w:sz="0" w:space="0" w:color="auto"/>
          </w:divBdr>
        </w:div>
      </w:divsChild>
    </w:div>
    <w:div w:id="1002854664">
      <w:bodyDiv w:val="1"/>
      <w:marLeft w:val="0"/>
      <w:marRight w:val="0"/>
      <w:marTop w:val="0"/>
      <w:marBottom w:val="0"/>
      <w:divBdr>
        <w:top w:val="none" w:sz="0" w:space="0" w:color="auto"/>
        <w:left w:val="none" w:sz="0" w:space="0" w:color="auto"/>
        <w:bottom w:val="none" w:sz="0" w:space="0" w:color="auto"/>
        <w:right w:val="none" w:sz="0" w:space="0" w:color="auto"/>
      </w:divBdr>
      <w:divsChild>
        <w:div w:id="1037966732">
          <w:marLeft w:val="0"/>
          <w:marRight w:val="0"/>
          <w:marTop w:val="0"/>
          <w:marBottom w:val="0"/>
          <w:divBdr>
            <w:top w:val="none" w:sz="0" w:space="0" w:color="auto"/>
            <w:left w:val="none" w:sz="0" w:space="0" w:color="auto"/>
            <w:bottom w:val="none" w:sz="0" w:space="0" w:color="auto"/>
            <w:right w:val="none" w:sz="0" w:space="0" w:color="auto"/>
          </w:divBdr>
        </w:div>
        <w:div w:id="258366917">
          <w:marLeft w:val="0"/>
          <w:marRight w:val="0"/>
          <w:marTop w:val="0"/>
          <w:marBottom w:val="0"/>
          <w:divBdr>
            <w:top w:val="none" w:sz="0" w:space="0" w:color="auto"/>
            <w:left w:val="none" w:sz="0" w:space="0" w:color="auto"/>
            <w:bottom w:val="none" w:sz="0" w:space="0" w:color="auto"/>
            <w:right w:val="none" w:sz="0" w:space="0" w:color="auto"/>
          </w:divBdr>
        </w:div>
        <w:div w:id="2007054119">
          <w:marLeft w:val="0"/>
          <w:marRight w:val="0"/>
          <w:marTop w:val="0"/>
          <w:marBottom w:val="0"/>
          <w:divBdr>
            <w:top w:val="none" w:sz="0" w:space="0" w:color="auto"/>
            <w:left w:val="none" w:sz="0" w:space="0" w:color="auto"/>
            <w:bottom w:val="none" w:sz="0" w:space="0" w:color="auto"/>
            <w:right w:val="none" w:sz="0" w:space="0" w:color="auto"/>
          </w:divBdr>
        </w:div>
        <w:div w:id="1485969039">
          <w:marLeft w:val="0"/>
          <w:marRight w:val="0"/>
          <w:marTop w:val="0"/>
          <w:marBottom w:val="0"/>
          <w:divBdr>
            <w:top w:val="none" w:sz="0" w:space="0" w:color="auto"/>
            <w:left w:val="none" w:sz="0" w:space="0" w:color="auto"/>
            <w:bottom w:val="none" w:sz="0" w:space="0" w:color="auto"/>
            <w:right w:val="none" w:sz="0" w:space="0" w:color="auto"/>
          </w:divBdr>
        </w:div>
        <w:div w:id="135534017">
          <w:marLeft w:val="0"/>
          <w:marRight w:val="0"/>
          <w:marTop w:val="0"/>
          <w:marBottom w:val="0"/>
          <w:divBdr>
            <w:top w:val="none" w:sz="0" w:space="0" w:color="auto"/>
            <w:left w:val="none" w:sz="0" w:space="0" w:color="auto"/>
            <w:bottom w:val="none" w:sz="0" w:space="0" w:color="auto"/>
            <w:right w:val="none" w:sz="0" w:space="0" w:color="auto"/>
          </w:divBdr>
        </w:div>
        <w:div w:id="425228060">
          <w:marLeft w:val="0"/>
          <w:marRight w:val="0"/>
          <w:marTop w:val="0"/>
          <w:marBottom w:val="0"/>
          <w:divBdr>
            <w:top w:val="none" w:sz="0" w:space="0" w:color="auto"/>
            <w:left w:val="none" w:sz="0" w:space="0" w:color="auto"/>
            <w:bottom w:val="none" w:sz="0" w:space="0" w:color="auto"/>
            <w:right w:val="none" w:sz="0" w:space="0" w:color="auto"/>
          </w:divBdr>
        </w:div>
        <w:div w:id="138116149">
          <w:marLeft w:val="0"/>
          <w:marRight w:val="0"/>
          <w:marTop w:val="0"/>
          <w:marBottom w:val="0"/>
          <w:divBdr>
            <w:top w:val="none" w:sz="0" w:space="0" w:color="auto"/>
            <w:left w:val="none" w:sz="0" w:space="0" w:color="auto"/>
            <w:bottom w:val="none" w:sz="0" w:space="0" w:color="auto"/>
            <w:right w:val="none" w:sz="0" w:space="0" w:color="auto"/>
          </w:divBdr>
        </w:div>
        <w:div w:id="661275158">
          <w:marLeft w:val="0"/>
          <w:marRight w:val="0"/>
          <w:marTop w:val="0"/>
          <w:marBottom w:val="0"/>
          <w:divBdr>
            <w:top w:val="none" w:sz="0" w:space="0" w:color="auto"/>
            <w:left w:val="none" w:sz="0" w:space="0" w:color="auto"/>
            <w:bottom w:val="none" w:sz="0" w:space="0" w:color="auto"/>
            <w:right w:val="none" w:sz="0" w:space="0" w:color="auto"/>
          </w:divBdr>
        </w:div>
        <w:div w:id="1750031494">
          <w:marLeft w:val="0"/>
          <w:marRight w:val="0"/>
          <w:marTop w:val="0"/>
          <w:marBottom w:val="0"/>
          <w:divBdr>
            <w:top w:val="none" w:sz="0" w:space="0" w:color="auto"/>
            <w:left w:val="none" w:sz="0" w:space="0" w:color="auto"/>
            <w:bottom w:val="none" w:sz="0" w:space="0" w:color="auto"/>
            <w:right w:val="none" w:sz="0" w:space="0" w:color="auto"/>
          </w:divBdr>
        </w:div>
        <w:div w:id="672493290">
          <w:marLeft w:val="0"/>
          <w:marRight w:val="0"/>
          <w:marTop w:val="0"/>
          <w:marBottom w:val="0"/>
          <w:divBdr>
            <w:top w:val="none" w:sz="0" w:space="0" w:color="auto"/>
            <w:left w:val="none" w:sz="0" w:space="0" w:color="auto"/>
            <w:bottom w:val="none" w:sz="0" w:space="0" w:color="auto"/>
            <w:right w:val="none" w:sz="0" w:space="0" w:color="auto"/>
          </w:divBdr>
        </w:div>
      </w:divsChild>
    </w:div>
    <w:div w:id="1006715930">
      <w:bodyDiv w:val="1"/>
      <w:marLeft w:val="0"/>
      <w:marRight w:val="0"/>
      <w:marTop w:val="0"/>
      <w:marBottom w:val="0"/>
      <w:divBdr>
        <w:top w:val="none" w:sz="0" w:space="0" w:color="auto"/>
        <w:left w:val="none" w:sz="0" w:space="0" w:color="auto"/>
        <w:bottom w:val="none" w:sz="0" w:space="0" w:color="auto"/>
        <w:right w:val="none" w:sz="0" w:space="0" w:color="auto"/>
      </w:divBdr>
      <w:divsChild>
        <w:div w:id="1668090186">
          <w:marLeft w:val="0"/>
          <w:marRight w:val="0"/>
          <w:marTop w:val="0"/>
          <w:marBottom w:val="0"/>
          <w:divBdr>
            <w:top w:val="none" w:sz="0" w:space="0" w:color="auto"/>
            <w:left w:val="none" w:sz="0" w:space="0" w:color="auto"/>
            <w:bottom w:val="none" w:sz="0" w:space="0" w:color="auto"/>
            <w:right w:val="none" w:sz="0" w:space="0" w:color="auto"/>
          </w:divBdr>
        </w:div>
        <w:div w:id="1852185672">
          <w:marLeft w:val="0"/>
          <w:marRight w:val="0"/>
          <w:marTop w:val="0"/>
          <w:marBottom w:val="0"/>
          <w:divBdr>
            <w:top w:val="none" w:sz="0" w:space="0" w:color="auto"/>
            <w:left w:val="none" w:sz="0" w:space="0" w:color="auto"/>
            <w:bottom w:val="none" w:sz="0" w:space="0" w:color="auto"/>
            <w:right w:val="none" w:sz="0" w:space="0" w:color="auto"/>
          </w:divBdr>
        </w:div>
        <w:div w:id="5786719">
          <w:marLeft w:val="0"/>
          <w:marRight w:val="0"/>
          <w:marTop w:val="0"/>
          <w:marBottom w:val="0"/>
          <w:divBdr>
            <w:top w:val="none" w:sz="0" w:space="0" w:color="auto"/>
            <w:left w:val="none" w:sz="0" w:space="0" w:color="auto"/>
            <w:bottom w:val="none" w:sz="0" w:space="0" w:color="auto"/>
            <w:right w:val="none" w:sz="0" w:space="0" w:color="auto"/>
          </w:divBdr>
        </w:div>
        <w:div w:id="1889758958">
          <w:marLeft w:val="0"/>
          <w:marRight w:val="0"/>
          <w:marTop w:val="0"/>
          <w:marBottom w:val="0"/>
          <w:divBdr>
            <w:top w:val="none" w:sz="0" w:space="0" w:color="auto"/>
            <w:left w:val="none" w:sz="0" w:space="0" w:color="auto"/>
            <w:bottom w:val="none" w:sz="0" w:space="0" w:color="auto"/>
            <w:right w:val="none" w:sz="0" w:space="0" w:color="auto"/>
          </w:divBdr>
        </w:div>
        <w:div w:id="985664879">
          <w:marLeft w:val="0"/>
          <w:marRight w:val="0"/>
          <w:marTop w:val="0"/>
          <w:marBottom w:val="0"/>
          <w:divBdr>
            <w:top w:val="none" w:sz="0" w:space="0" w:color="auto"/>
            <w:left w:val="none" w:sz="0" w:space="0" w:color="auto"/>
            <w:bottom w:val="none" w:sz="0" w:space="0" w:color="auto"/>
            <w:right w:val="none" w:sz="0" w:space="0" w:color="auto"/>
          </w:divBdr>
        </w:div>
        <w:div w:id="1653875399">
          <w:marLeft w:val="0"/>
          <w:marRight w:val="0"/>
          <w:marTop w:val="0"/>
          <w:marBottom w:val="0"/>
          <w:divBdr>
            <w:top w:val="none" w:sz="0" w:space="0" w:color="auto"/>
            <w:left w:val="none" w:sz="0" w:space="0" w:color="auto"/>
            <w:bottom w:val="none" w:sz="0" w:space="0" w:color="auto"/>
            <w:right w:val="none" w:sz="0" w:space="0" w:color="auto"/>
          </w:divBdr>
        </w:div>
      </w:divsChild>
    </w:div>
    <w:div w:id="1040478220">
      <w:bodyDiv w:val="1"/>
      <w:marLeft w:val="0"/>
      <w:marRight w:val="0"/>
      <w:marTop w:val="0"/>
      <w:marBottom w:val="0"/>
      <w:divBdr>
        <w:top w:val="none" w:sz="0" w:space="0" w:color="auto"/>
        <w:left w:val="none" w:sz="0" w:space="0" w:color="auto"/>
        <w:bottom w:val="none" w:sz="0" w:space="0" w:color="auto"/>
        <w:right w:val="none" w:sz="0" w:space="0" w:color="auto"/>
      </w:divBdr>
      <w:divsChild>
        <w:div w:id="560747862">
          <w:marLeft w:val="0"/>
          <w:marRight w:val="0"/>
          <w:marTop w:val="0"/>
          <w:marBottom w:val="0"/>
          <w:divBdr>
            <w:top w:val="none" w:sz="0" w:space="0" w:color="auto"/>
            <w:left w:val="none" w:sz="0" w:space="0" w:color="auto"/>
            <w:bottom w:val="none" w:sz="0" w:space="0" w:color="auto"/>
            <w:right w:val="none" w:sz="0" w:space="0" w:color="auto"/>
          </w:divBdr>
        </w:div>
        <w:div w:id="1416170642">
          <w:marLeft w:val="0"/>
          <w:marRight w:val="0"/>
          <w:marTop w:val="0"/>
          <w:marBottom w:val="0"/>
          <w:divBdr>
            <w:top w:val="none" w:sz="0" w:space="0" w:color="auto"/>
            <w:left w:val="none" w:sz="0" w:space="0" w:color="auto"/>
            <w:bottom w:val="none" w:sz="0" w:space="0" w:color="auto"/>
            <w:right w:val="none" w:sz="0" w:space="0" w:color="auto"/>
          </w:divBdr>
        </w:div>
        <w:div w:id="1326276604">
          <w:marLeft w:val="0"/>
          <w:marRight w:val="0"/>
          <w:marTop w:val="0"/>
          <w:marBottom w:val="0"/>
          <w:divBdr>
            <w:top w:val="none" w:sz="0" w:space="0" w:color="auto"/>
            <w:left w:val="none" w:sz="0" w:space="0" w:color="auto"/>
            <w:bottom w:val="none" w:sz="0" w:space="0" w:color="auto"/>
            <w:right w:val="none" w:sz="0" w:space="0" w:color="auto"/>
          </w:divBdr>
        </w:div>
        <w:div w:id="2063215744">
          <w:marLeft w:val="0"/>
          <w:marRight w:val="0"/>
          <w:marTop w:val="0"/>
          <w:marBottom w:val="0"/>
          <w:divBdr>
            <w:top w:val="none" w:sz="0" w:space="0" w:color="auto"/>
            <w:left w:val="none" w:sz="0" w:space="0" w:color="auto"/>
            <w:bottom w:val="none" w:sz="0" w:space="0" w:color="auto"/>
            <w:right w:val="none" w:sz="0" w:space="0" w:color="auto"/>
          </w:divBdr>
        </w:div>
      </w:divsChild>
    </w:div>
    <w:div w:id="1057432623">
      <w:bodyDiv w:val="1"/>
      <w:marLeft w:val="0"/>
      <w:marRight w:val="0"/>
      <w:marTop w:val="0"/>
      <w:marBottom w:val="0"/>
      <w:divBdr>
        <w:top w:val="none" w:sz="0" w:space="0" w:color="auto"/>
        <w:left w:val="none" w:sz="0" w:space="0" w:color="auto"/>
        <w:bottom w:val="none" w:sz="0" w:space="0" w:color="auto"/>
        <w:right w:val="none" w:sz="0" w:space="0" w:color="auto"/>
      </w:divBdr>
      <w:divsChild>
        <w:div w:id="126319725">
          <w:marLeft w:val="0"/>
          <w:marRight w:val="0"/>
          <w:marTop w:val="0"/>
          <w:marBottom w:val="0"/>
          <w:divBdr>
            <w:top w:val="none" w:sz="0" w:space="0" w:color="auto"/>
            <w:left w:val="none" w:sz="0" w:space="0" w:color="auto"/>
            <w:bottom w:val="none" w:sz="0" w:space="0" w:color="auto"/>
            <w:right w:val="none" w:sz="0" w:space="0" w:color="auto"/>
          </w:divBdr>
        </w:div>
        <w:div w:id="317467619">
          <w:marLeft w:val="0"/>
          <w:marRight w:val="0"/>
          <w:marTop w:val="0"/>
          <w:marBottom w:val="0"/>
          <w:divBdr>
            <w:top w:val="none" w:sz="0" w:space="0" w:color="auto"/>
            <w:left w:val="none" w:sz="0" w:space="0" w:color="auto"/>
            <w:bottom w:val="none" w:sz="0" w:space="0" w:color="auto"/>
            <w:right w:val="none" w:sz="0" w:space="0" w:color="auto"/>
          </w:divBdr>
        </w:div>
      </w:divsChild>
    </w:div>
    <w:div w:id="1063214357">
      <w:bodyDiv w:val="1"/>
      <w:marLeft w:val="0"/>
      <w:marRight w:val="0"/>
      <w:marTop w:val="0"/>
      <w:marBottom w:val="0"/>
      <w:divBdr>
        <w:top w:val="none" w:sz="0" w:space="0" w:color="auto"/>
        <w:left w:val="none" w:sz="0" w:space="0" w:color="auto"/>
        <w:bottom w:val="none" w:sz="0" w:space="0" w:color="auto"/>
        <w:right w:val="none" w:sz="0" w:space="0" w:color="auto"/>
      </w:divBdr>
      <w:divsChild>
        <w:div w:id="1400404038">
          <w:marLeft w:val="0"/>
          <w:marRight w:val="0"/>
          <w:marTop w:val="0"/>
          <w:marBottom w:val="0"/>
          <w:divBdr>
            <w:top w:val="none" w:sz="0" w:space="0" w:color="auto"/>
            <w:left w:val="none" w:sz="0" w:space="0" w:color="auto"/>
            <w:bottom w:val="none" w:sz="0" w:space="0" w:color="auto"/>
            <w:right w:val="none" w:sz="0" w:space="0" w:color="auto"/>
          </w:divBdr>
        </w:div>
        <w:div w:id="1164856501">
          <w:marLeft w:val="0"/>
          <w:marRight w:val="0"/>
          <w:marTop w:val="0"/>
          <w:marBottom w:val="0"/>
          <w:divBdr>
            <w:top w:val="none" w:sz="0" w:space="0" w:color="auto"/>
            <w:left w:val="none" w:sz="0" w:space="0" w:color="auto"/>
            <w:bottom w:val="none" w:sz="0" w:space="0" w:color="auto"/>
            <w:right w:val="none" w:sz="0" w:space="0" w:color="auto"/>
          </w:divBdr>
        </w:div>
        <w:div w:id="1343050781">
          <w:marLeft w:val="0"/>
          <w:marRight w:val="0"/>
          <w:marTop w:val="0"/>
          <w:marBottom w:val="0"/>
          <w:divBdr>
            <w:top w:val="none" w:sz="0" w:space="0" w:color="auto"/>
            <w:left w:val="none" w:sz="0" w:space="0" w:color="auto"/>
            <w:bottom w:val="none" w:sz="0" w:space="0" w:color="auto"/>
            <w:right w:val="none" w:sz="0" w:space="0" w:color="auto"/>
          </w:divBdr>
        </w:div>
        <w:div w:id="205681280">
          <w:marLeft w:val="0"/>
          <w:marRight w:val="0"/>
          <w:marTop w:val="0"/>
          <w:marBottom w:val="0"/>
          <w:divBdr>
            <w:top w:val="none" w:sz="0" w:space="0" w:color="auto"/>
            <w:left w:val="none" w:sz="0" w:space="0" w:color="auto"/>
            <w:bottom w:val="none" w:sz="0" w:space="0" w:color="auto"/>
            <w:right w:val="none" w:sz="0" w:space="0" w:color="auto"/>
          </w:divBdr>
        </w:div>
        <w:div w:id="1163818053">
          <w:marLeft w:val="0"/>
          <w:marRight w:val="0"/>
          <w:marTop w:val="0"/>
          <w:marBottom w:val="0"/>
          <w:divBdr>
            <w:top w:val="none" w:sz="0" w:space="0" w:color="auto"/>
            <w:left w:val="none" w:sz="0" w:space="0" w:color="auto"/>
            <w:bottom w:val="none" w:sz="0" w:space="0" w:color="auto"/>
            <w:right w:val="none" w:sz="0" w:space="0" w:color="auto"/>
          </w:divBdr>
        </w:div>
        <w:div w:id="835075242">
          <w:marLeft w:val="0"/>
          <w:marRight w:val="0"/>
          <w:marTop w:val="0"/>
          <w:marBottom w:val="0"/>
          <w:divBdr>
            <w:top w:val="none" w:sz="0" w:space="0" w:color="auto"/>
            <w:left w:val="none" w:sz="0" w:space="0" w:color="auto"/>
            <w:bottom w:val="none" w:sz="0" w:space="0" w:color="auto"/>
            <w:right w:val="none" w:sz="0" w:space="0" w:color="auto"/>
          </w:divBdr>
        </w:div>
        <w:div w:id="1534809739">
          <w:marLeft w:val="0"/>
          <w:marRight w:val="0"/>
          <w:marTop w:val="0"/>
          <w:marBottom w:val="0"/>
          <w:divBdr>
            <w:top w:val="none" w:sz="0" w:space="0" w:color="auto"/>
            <w:left w:val="none" w:sz="0" w:space="0" w:color="auto"/>
            <w:bottom w:val="none" w:sz="0" w:space="0" w:color="auto"/>
            <w:right w:val="none" w:sz="0" w:space="0" w:color="auto"/>
          </w:divBdr>
        </w:div>
        <w:div w:id="580524428">
          <w:marLeft w:val="0"/>
          <w:marRight w:val="0"/>
          <w:marTop w:val="0"/>
          <w:marBottom w:val="0"/>
          <w:divBdr>
            <w:top w:val="none" w:sz="0" w:space="0" w:color="auto"/>
            <w:left w:val="none" w:sz="0" w:space="0" w:color="auto"/>
            <w:bottom w:val="none" w:sz="0" w:space="0" w:color="auto"/>
            <w:right w:val="none" w:sz="0" w:space="0" w:color="auto"/>
          </w:divBdr>
        </w:div>
        <w:div w:id="386613515">
          <w:marLeft w:val="0"/>
          <w:marRight w:val="0"/>
          <w:marTop w:val="0"/>
          <w:marBottom w:val="0"/>
          <w:divBdr>
            <w:top w:val="none" w:sz="0" w:space="0" w:color="auto"/>
            <w:left w:val="none" w:sz="0" w:space="0" w:color="auto"/>
            <w:bottom w:val="none" w:sz="0" w:space="0" w:color="auto"/>
            <w:right w:val="none" w:sz="0" w:space="0" w:color="auto"/>
          </w:divBdr>
        </w:div>
        <w:div w:id="1890260548">
          <w:marLeft w:val="0"/>
          <w:marRight w:val="0"/>
          <w:marTop w:val="0"/>
          <w:marBottom w:val="0"/>
          <w:divBdr>
            <w:top w:val="none" w:sz="0" w:space="0" w:color="auto"/>
            <w:left w:val="none" w:sz="0" w:space="0" w:color="auto"/>
            <w:bottom w:val="none" w:sz="0" w:space="0" w:color="auto"/>
            <w:right w:val="none" w:sz="0" w:space="0" w:color="auto"/>
          </w:divBdr>
        </w:div>
      </w:divsChild>
    </w:div>
    <w:div w:id="1166434831">
      <w:bodyDiv w:val="1"/>
      <w:marLeft w:val="0"/>
      <w:marRight w:val="0"/>
      <w:marTop w:val="0"/>
      <w:marBottom w:val="0"/>
      <w:divBdr>
        <w:top w:val="none" w:sz="0" w:space="0" w:color="auto"/>
        <w:left w:val="none" w:sz="0" w:space="0" w:color="auto"/>
        <w:bottom w:val="none" w:sz="0" w:space="0" w:color="auto"/>
        <w:right w:val="none" w:sz="0" w:space="0" w:color="auto"/>
      </w:divBdr>
      <w:divsChild>
        <w:div w:id="1858810750">
          <w:marLeft w:val="0"/>
          <w:marRight w:val="0"/>
          <w:marTop w:val="0"/>
          <w:marBottom w:val="0"/>
          <w:divBdr>
            <w:top w:val="none" w:sz="0" w:space="0" w:color="auto"/>
            <w:left w:val="none" w:sz="0" w:space="0" w:color="auto"/>
            <w:bottom w:val="none" w:sz="0" w:space="0" w:color="auto"/>
            <w:right w:val="none" w:sz="0" w:space="0" w:color="auto"/>
          </w:divBdr>
        </w:div>
        <w:div w:id="2026320969">
          <w:marLeft w:val="0"/>
          <w:marRight w:val="0"/>
          <w:marTop w:val="0"/>
          <w:marBottom w:val="0"/>
          <w:divBdr>
            <w:top w:val="none" w:sz="0" w:space="0" w:color="auto"/>
            <w:left w:val="none" w:sz="0" w:space="0" w:color="auto"/>
            <w:bottom w:val="none" w:sz="0" w:space="0" w:color="auto"/>
            <w:right w:val="none" w:sz="0" w:space="0" w:color="auto"/>
          </w:divBdr>
        </w:div>
        <w:div w:id="1624463282">
          <w:marLeft w:val="0"/>
          <w:marRight w:val="0"/>
          <w:marTop w:val="0"/>
          <w:marBottom w:val="0"/>
          <w:divBdr>
            <w:top w:val="none" w:sz="0" w:space="0" w:color="auto"/>
            <w:left w:val="none" w:sz="0" w:space="0" w:color="auto"/>
            <w:bottom w:val="none" w:sz="0" w:space="0" w:color="auto"/>
            <w:right w:val="none" w:sz="0" w:space="0" w:color="auto"/>
          </w:divBdr>
        </w:div>
        <w:div w:id="1627854141">
          <w:marLeft w:val="0"/>
          <w:marRight w:val="0"/>
          <w:marTop w:val="0"/>
          <w:marBottom w:val="0"/>
          <w:divBdr>
            <w:top w:val="none" w:sz="0" w:space="0" w:color="auto"/>
            <w:left w:val="none" w:sz="0" w:space="0" w:color="auto"/>
            <w:bottom w:val="none" w:sz="0" w:space="0" w:color="auto"/>
            <w:right w:val="none" w:sz="0" w:space="0" w:color="auto"/>
          </w:divBdr>
        </w:div>
      </w:divsChild>
    </w:div>
    <w:div w:id="1197352946">
      <w:bodyDiv w:val="1"/>
      <w:marLeft w:val="0"/>
      <w:marRight w:val="0"/>
      <w:marTop w:val="0"/>
      <w:marBottom w:val="0"/>
      <w:divBdr>
        <w:top w:val="none" w:sz="0" w:space="0" w:color="auto"/>
        <w:left w:val="none" w:sz="0" w:space="0" w:color="auto"/>
        <w:bottom w:val="none" w:sz="0" w:space="0" w:color="auto"/>
        <w:right w:val="none" w:sz="0" w:space="0" w:color="auto"/>
      </w:divBdr>
      <w:divsChild>
        <w:div w:id="181172218">
          <w:marLeft w:val="0"/>
          <w:marRight w:val="0"/>
          <w:marTop w:val="0"/>
          <w:marBottom w:val="0"/>
          <w:divBdr>
            <w:top w:val="none" w:sz="0" w:space="0" w:color="auto"/>
            <w:left w:val="none" w:sz="0" w:space="0" w:color="auto"/>
            <w:bottom w:val="none" w:sz="0" w:space="0" w:color="auto"/>
            <w:right w:val="none" w:sz="0" w:space="0" w:color="auto"/>
          </w:divBdr>
        </w:div>
        <w:div w:id="1341002346">
          <w:marLeft w:val="0"/>
          <w:marRight w:val="0"/>
          <w:marTop w:val="0"/>
          <w:marBottom w:val="0"/>
          <w:divBdr>
            <w:top w:val="none" w:sz="0" w:space="0" w:color="auto"/>
            <w:left w:val="none" w:sz="0" w:space="0" w:color="auto"/>
            <w:bottom w:val="none" w:sz="0" w:space="0" w:color="auto"/>
            <w:right w:val="none" w:sz="0" w:space="0" w:color="auto"/>
          </w:divBdr>
        </w:div>
        <w:div w:id="1787388403">
          <w:marLeft w:val="0"/>
          <w:marRight w:val="0"/>
          <w:marTop w:val="0"/>
          <w:marBottom w:val="0"/>
          <w:divBdr>
            <w:top w:val="none" w:sz="0" w:space="0" w:color="auto"/>
            <w:left w:val="none" w:sz="0" w:space="0" w:color="auto"/>
            <w:bottom w:val="none" w:sz="0" w:space="0" w:color="auto"/>
            <w:right w:val="none" w:sz="0" w:space="0" w:color="auto"/>
          </w:divBdr>
        </w:div>
        <w:div w:id="1359087777">
          <w:marLeft w:val="0"/>
          <w:marRight w:val="0"/>
          <w:marTop w:val="0"/>
          <w:marBottom w:val="0"/>
          <w:divBdr>
            <w:top w:val="none" w:sz="0" w:space="0" w:color="auto"/>
            <w:left w:val="none" w:sz="0" w:space="0" w:color="auto"/>
            <w:bottom w:val="none" w:sz="0" w:space="0" w:color="auto"/>
            <w:right w:val="none" w:sz="0" w:space="0" w:color="auto"/>
          </w:divBdr>
        </w:div>
        <w:div w:id="26491419">
          <w:marLeft w:val="0"/>
          <w:marRight w:val="0"/>
          <w:marTop w:val="0"/>
          <w:marBottom w:val="0"/>
          <w:divBdr>
            <w:top w:val="none" w:sz="0" w:space="0" w:color="auto"/>
            <w:left w:val="none" w:sz="0" w:space="0" w:color="auto"/>
            <w:bottom w:val="none" w:sz="0" w:space="0" w:color="auto"/>
            <w:right w:val="none" w:sz="0" w:space="0" w:color="auto"/>
          </w:divBdr>
        </w:div>
      </w:divsChild>
    </w:div>
    <w:div w:id="1206060884">
      <w:bodyDiv w:val="1"/>
      <w:marLeft w:val="0"/>
      <w:marRight w:val="0"/>
      <w:marTop w:val="0"/>
      <w:marBottom w:val="0"/>
      <w:divBdr>
        <w:top w:val="none" w:sz="0" w:space="0" w:color="auto"/>
        <w:left w:val="none" w:sz="0" w:space="0" w:color="auto"/>
        <w:bottom w:val="none" w:sz="0" w:space="0" w:color="auto"/>
        <w:right w:val="none" w:sz="0" w:space="0" w:color="auto"/>
      </w:divBdr>
      <w:divsChild>
        <w:div w:id="1550455357">
          <w:marLeft w:val="0"/>
          <w:marRight w:val="0"/>
          <w:marTop w:val="0"/>
          <w:marBottom w:val="0"/>
          <w:divBdr>
            <w:top w:val="none" w:sz="0" w:space="0" w:color="auto"/>
            <w:left w:val="none" w:sz="0" w:space="0" w:color="auto"/>
            <w:bottom w:val="none" w:sz="0" w:space="0" w:color="auto"/>
            <w:right w:val="none" w:sz="0" w:space="0" w:color="auto"/>
          </w:divBdr>
        </w:div>
        <w:div w:id="877427741">
          <w:marLeft w:val="0"/>
          <w:marRight w:val="0"/>
          <w:marTop w:val="0"/>
          <w:marBottom w:val="0"/>
          <w:divBdr>
            <w:top w:val="none" w:sz="0" w:space="0" w:color="auto"/>
            <w:left w:val="none" w:sz="0" w:space="0" w:color="auto"/>
            <w:bottom w:val="none" w:sz="0" w:space="0" w:color="auto"/>
            <w:right w:val="none" w:sz="0" w:space="0" w:color="auto"/>
          </w:divBdr>
        </w:div>
        <w:div w:id="119609973">
          <w:marLeft w:val="0"/>
          <w:marRight w:val="0"/>
          <w:marTop w:val="0"/>
          <w:marBottom w:val="0"/>
          <w:divBdr>
            <w:top w:val="none" w:sz="0" w:space="0" w:color="auto"/>
            <w:left w:val="none" w:sz="0" w:space="0" w:color="auto"/>
            <w:bottom w:val="none" w:sz="0" w:space="0" w:color="auto"/>
            <w:right w:val="none" w:sz="0" w:space="0" w:color="auto"/>
          </w:divBdr>
        </w:div>
        <w:div w:id="430710348">
          <w:marLeft w:val="0"/>
          <w:marRight w:val="0"/>
          <w:marTop w:val="0"/>
          <w:marBottom w:val="0"/>
          <w:divBdr>
            <w:top w:val="none" w:sz="0" w:space="0" w:color="auto"/>
            <w:left w:val="none" w:sz="0" w:space="0" w:color="auto"/>
            <w:bottom w:val="none" w:sz="0" w:space="0" w:color="auto"/>
            <w:right w:val="none" w:sz="0" w:space="0" w:color="auto"/>
          </w:divBdr>
        </w:div>
      </w:divsChild>
    </w:div>
    <w:div w:id="1320579236">
      <w:bodyDiv w:val="1"/>
      <w:marLeft w:val="0"/>
      <w:marRight w:val="0"/>
      <w:marTop w:val="0"/>
      <w:marBottom w:val="0"/>
      <w:divBdr>
        <w:top w:val="none" w:sz="0" w:space="0" w:color="auto"/>
        <w:left w:val="none" w:sz="0" w:space="0" w:color="auto"/>
        <w:bottom w:val="none" w:sz="0" w:space="0" w:color="auto"/>
        <w:right w:val="none" w:sz="0" w:space="0" w:color="auto"/>
      </w:divBdr>
      <w:divsChild>
        <w:div w:id="740297444">
          <w:marLeft w:val="0"/>
          <w:marRight w:val="0"/>
          <w:marTop w:val="0"/>
          <w:marBottom w:val="0"/>
          <w:divBdr>
            <w:top w:val="none" w:sz="0" w:space="0" w:color="auto"/>
            <w:left w:val="none" w:sz="0" w:space="0" w:color="auto"/>
            <w:bottom w:val="none" w:sz="0" w:space="0" w:color="auto"/>
            <w:right w:val="none" w:sz="0" w:space="0" w:color="auto"/>
          </w:divBdr>
        </w:div>
      </w:divsChild>
    </w:div>
    <w:div w:id="1383168139">
      <w:bodyDiv w:val="1"/>
      <w:marLeft w:val="0"/>
      <w:marRight w:val="0"/>
      <w:marTop w:val="0"/>
      <w:marBottom w:val="0"/>
      <w:divBdr>
        <w:top w:val="none" w:sz="0" w:space="0" w:color="auto"/>
        <w:left w:val="none" w:sz="0" w:space="0" w:color="auto"/>
        <w:bottom w:val="none" w:sz="0" w:space="0" w:color="auto"/>
        <w:right w:val="none" w:sz="0" w:space="0" w:color="auto"/>
      </w:divBdr>
      <w:divsChild>
        <w:div w:id="1763795741">
          <w:marLeft w:val="0"/>
          <w:marRight w:val="0"/>
          <w:marTop w:val="0"/>
          <w:marBottom w:val="0"/>
          <w:divBdr>
            <w:top w:val="none" w:sz="0" w:space="0" w:color="auto"/>
            <w:left w:val="none" w:sz="0" w:space="0" w:color="auto"/>
            <w:bottom w:val="none" w:sz="0" w:space="0" w:color="auto"/>
            <w:right w:val="none" w:sz="0" w:space="0" w:color="auto"/>
          </w:divBdr>
        </w:div>
        <w:div w:id="1950046273">
          <w:marLeft w:val="0"/>
          <w:marRight w:val="0"/>
          <w:marTop w:val="0"/>
          <w:marBottom w:val="0"/>
          <w:divBdr>
            <w:top w:val="none" w:sz="0" w:space="0" w:color="auto"/>
            <w:left w:val="none" w:sz="0" w:space="0" w:color="auto"/>
            <w:bottom w:val="none" w:sz="0" w:space="0" w:color="auto"/>
            <w:right w:val="none" w:sz="0" w:space="0" w:color="auto"/>
          </w:divBdr>
        </w:div>
      </w:divsChild>
    </w:div>
    <w:div w:id="1394044114">
      <w:bodyDiv w:val="1"/>
      <w:marLeft w:val="0"/>
      <w:marRight w:val="0"/>
      <w:marTop w:val="0"/>
      <w:marBottom w:val="0"/>
      <w:divBdr>
        <w:top w:val="none" w:sz="0" w:space="0" w:color="auto"/>
        <w:left w:val="none" w:sz="0" w:space="0" w:color="auto"/>
        <w:bottom w:val="none" w:sz="0" w:space="0" w:color="auto"/>
        <w:right w:val="none" w:sz="0" w:space="0" w:color="auto"/>
      </w:divBdr>
      <w:divsChild>
        <w:div w:id="1198812910">
          <w:marLeft w:val="0"/>
          <w:marRight w:val="0"/>
          <w:marTop w:val="0"/>
          <w:marBottom w:val="0"/>
          <w:divBdr>
            <w:top w:val="none" w:sz="0" w:space="0" w:color="auto"/>
            <w:left w:val="none" w:sz="0" w:space="0" w:color="auto"/>
            <w:bottom w:val="none" w:sz="0" w:space="0" w:color="auto"/>
            <w:right w:val="none" w:sz="0" w:space="0" w:color="auto"/>
          </w:divBdr>
        </w:div>
        <w:div w:id="1369716069">
          <w:marLeft w:val="0"/>
          <w:marRight w:val="0"/>
          <w:marTop w:val="0"/>
          <w:marBottom w:val="0"/>
          <w:divBdr>
            <w:top w:val="none" w:sz="0" w:space="0" w:color="auto"/>
            <w:left w:val="none" w:sz="0" w:space="0" w:color="auto"/>
            <w:bottom w:val="none" w:sz="0" w:space="0" w:color="auto"/>
            <w:right w:val="none" w:sz="0" w:space="0" w:color="auto"/>
          </w:divBdr>
        </w:div>
        <w:div w:id="20860783">
          <w:marLeft w:val="0"/>
          <w:marRight w:val="0"/>
          <w:marTop w:val="0"/>
          <w:marBottom w:val="0"/>
          <w:divBdr>
            <w:top w:val="none" w:sz="0" w:space="0" w:color="auto"/>
            <w:left w:val="none" w:sz="0" w:space="0" w:color="auto"/>
            <w:bottom w:val="none" w:sz="0" w:space="0" w:color="auto"/>
            <w:right w:val="none" w:sz="0" w:space="0" w:color="auto"/>
          </w:divBdr>
        </w:div>
        <w:div w:id="73943710">
          <w:marLeft w:val="0"/>
          <w:marRight w:val="0"/>
          <w:marTop w:val="0"/>
          <w:marBottom w:val="0"/>
          <w:divBdr>
            <w:top w:val="none" w:sz="0" w:space="0" w:color="auto"/>
            <w:left w:val="none" w:sz="0" w:space="0" w:color="auto"/>
            <w:bottom w:val="none" w:sz="0" w:space="0" w:color="auto"/>
            <w:right w:val="none" w:sz="0" w:space="0" w:color="auto"/>
          </w:divBdr>
        </w:div>
        <w:div w:id="666252484">
          <w:marLeft w:val="0"/>
          <w:marRight w:val="0"/>
          <w:marTop w:val="0"/>
          <w:marBottom w:val="0"/>
          <w:divBdr>
            <w:top w:val="none" w:sz="0" w:space="0" w:color="auto"/>
            <w:left w:val="none" w:sz="0" w:space="0" w:color="auto"/>
            <w:bottom w:val="none" w:sz="0" w:space="0" w:color="auto"/>
            <w:right w:val="none" w:sz="0" w:space="0" w:color="auto"/>
          </w:divBdr>
        </w:div>
      </w:divsChild>
    </w:div>
    <w:div w:id="1428501991">
      <w:bodyDiv w:val="1"/>
      <w:marLeft w:val="0"/>
      <w:marRight w:val="0"/>
      <w:marTop w:val="0"/>
      <w:marBottom w:val="0"/>
      <w:divBdr>
        <w:top w:val="none" w:sz="0" w:space="0" w:color="auto"/>
        <w:left w:val="none" w:sz="0" w:space="0" w:color="auto"/>
        <w:bottom w:val="none" w:sz="0" w:space="0" w:color="auto"/>
        <w:right w:val="none" w:sz="0" w:space="0" w:color="auto"/>
      </w:divBdr>
      <w:divsChild>
        <w:div w:id="1618247366">
          <w:marLeft w:val="0"/>
          <w:marRight w:val="0"/>
          <w:marTop w:val="0"/>
          <w:marBottom w:val="0"/>
          <w:divBdr>
            <w:top w:val="none" w:sz="0" w:space="0" w:color="auto"/>
            <w:left w:val="none" w:sz="0" w:space="0" w:color="auto"/>
            <w:bottom w:val="none" w:sz="0" w:space="0" w:color="auto"/>
            <w:right w:val="none" w:sz="0" w:space="0" w:color="auto"/>
          </w:divBdr>
        </w:div>
        <w:div w:id="435760253">
          <w:marLeft w:val="0"/>
          <w:marRight w:val="0"/>
          <w:marTop w:val="0"/>
          <w:marBottom w:val="0"/>
          <w:divBdr>
            <w:top w:val="none" w:sz="0" w:space="0" w:color="auto"/>
            <w:left w:val="none" w:sz="0" w:space="0" w:color="auto"/>
            <w:bottom w:val="none" w:sz="0" w:space="0" w:color="auto"/>
            <w:right w:val="none" w:sz="0" w:space="0" w:color="auto"/>
          </w:divBdr>
        </w:div>
        <w:div w:id="1447313862">
          <w:marLeft w:val="0"/>
          <w:marRight w:val="0"/>
          <w:marTop w:val="0"/>
          <w:marBottom w:val="0"/>
          <w:divBdr>
            <w:top w:val="none" w:sz="0" w:space="0" w:color="auto"/>
            <w:left w:val="none" w:sz="0" w:space="0" w:color="auto"/>
            <w:bottom w:val="none" w:sz="0" w:space="0" w:color="auto"/>
            <w:right w:val="none" w:sz="0" w:space="0" w:color="auto"/>
          </w:divBdr>
        </w:div>
        <w:div w:id="1418676417">
          <w:marLeft w:val="0"/>
          <w:marRight w:val="0"/>
          <w:marTop w:val="0"/>
          <w:marBottom w:val="0"/>
          <w:divBdr>
            <w:top w:val="none" w:sz="0" w:space="0" w:color="auto"/>
            <w:left w:val="none" w:sz="0" w:space="0" w:color="auto"/>
            <w:bottom w:val="none" w:sz="0" w:space="0" w:color="auto"/>
            <w:right w:val="none" w:sz="0" w:space="0" w:color="auto"/>
          </w:divBdr>
        </w:div>
        <w:div w:id="1131703580">
          <w:marLeft w:val="0"/>
          <w:marRight w:val="0"/>
          <w:marTop w:val="0"/>
          <w:marBottom w:val="0"/>
          <w:divBdr>
            <w:top w:val="none" w:sz="0" w:space="0" w:color="auto"/>
            <w:left w:val="none" w:sz="0" w:space="0" w:color="auto"/>
            <w:bottom w:val="none" w:sz="0" w:space="0" w:color="auto"/>
            <w:right w:val="none" w:sz="0" w:space="0" w:color="auto"/>
          </w:divBdr>
        </w:div>
        <w:div w:id="80490264">
          <w:marLeft w:val="0"/>
          <w:marRight w:val="0"/>
          <w:marTop w:val="0"/>
          <w:marBottom w:val="0"/>
          <w:divBdr>
            <w:top w:val="none" w:sz="0" w:space="0" w:color="auto"/>
            <w:left w:val="none" w:sz="0" w:space="0" w:color="auto"/>
            <w:bottom w:val="none" w:sz="0" w:space="0" w:color="auto"/>
            <w:right w:val="none" w:sz="0" w:space="0" w:color="auto"/>
          </w:divBdr>
        </w:div>
        <w:div w:id="862745138">
          <w:marLeft w:val="0"/>
          <w:marRight w:val="0"/>
          <w:marTop w:val="0"/>
          <w:marBottom w:val="0"/>
          <w:divBdr>
            <w:top w:val="none" w:sz="0" w:space="0" w:color="auto"/>
            <w:left w:val="none" w:sz="0" w:space="0" w:color="auto"/>
            <w:bottom w:val="none" w:sz="0" w:space="0" w:color="auto"/>
            <w:right w:val="none" w:sz="0" w:space="0" w:color="auto"/>
          </w:divBdr>
        </w:div>
        <w:div w:id="447744905">
          <w:marLeft w:val="0"/>
          <w:marRight w:val="0"/>
          <w:marTop w:val="0"/>
          <w:marBottom w:val="0"/>
          <w:divBdr>
            <w:top w:val="none" w:sz="0" w:space="0" w:color="auto"/>
            <w:left w:val="none" w:sz="0" w:space="0" w:color="auto"/>
            <w:bottom w:val="none" w:sz="0" w:space="0" w:color="auto"/>
            <w:right w:val="none" w:sz="0" w:space="0" w:color="auto"/>
          </w:divBdr>
        </w:div>
        <w:div w:id="2140607345">
          <w:marLeft w:val="0"/>
          <w:marRight w:val="0"/>
          <w:marTop w:val="0"/>
          <w:marBottom w:val="0"/>
          <w:divBdr>
            <w:top w:val="none" w:sz="0" w:space="0" w:color="auto"/>
            <w:left w:val="none" w:sz="0" w:space="0" w:color="auto"/>
            <w:bottom w:val="none" w:sz="0" w:space="0" w:color="auto"/>
            <w:right w:val="none" w:sz="0" w:space="0" w:color="auto"/>
          </w:divBdr>
        </w:div>
      </w:divsChild>
    </w:div>
    <w:div w:id="1485852180">
      <w:bodyDiv w:val="1"/>
      <w:marLeft w:val="0"/>
      <w:marRight w:val="0"/>
      <w:marTop w:val="0"/>
      <w:marBottom w:val="0"/>
      <w:divBdr>
        <w:top w:val="none" w:sz="0" w:space="0" w:color="auto"/>
        <w:left w:val="none" w:sz="0" w:space="0" w:color="auto"/>
        <w:bottom w:val="none" w:sz="0" w:space="0" w:color="auto"/>
        <w:right w:val="none" w:sz="0" w:space="0" w:color="auto"/>
      </w:divBdr>
      <w:divsChild>
        <w:div w:id="1293556983">
          <w:marLeft w:val="0"/>
          <w:marRight w:val="0"/>
          <w:marTop w:val="0"/>
          <w:marBottom w:val="0"/>
          <w:divBdr>
            <w:top w:val="none" w:sz="0" w:space="0" w:color="auto"/>
            <w:left w:val="none" w:sz="0" w:space="0" w:color="auto"/>
            <w:bottom w:val="none" w:sz="0" w:space="0" w:color="auto"/>
            <w:right w:val="none" w:sz="0" w:space="0" w:color="auto"/>
          </w:divBdr>
        </w:div>
        <w:div w:id="769811802">
          <w:marLeft w:val="0"/>
          <w:marRight w:val="0"/>
          <w:marTop w:val="0"/>
          <w:marBottom w:val="0"/>
          <w:divBdr>
            <w:top w:val="none" w:sz="0" w:space="0" w:color="auto"/>
            <w:left w:val="none" w:sz="0" w:space="0" w:color="auto"/>
            <w:bottom w:val="none" w:sz="0" w:space="0" w:color="auto"/>
            <w:right w:val="none" w:sz="0" w:space="0" w:color="auto"/>
          </w:divBdr>
        </w:div>
      </w:divsChild>
    </w:div>
    <w:div w:id="1528564917">
      <w:bodyDiv w:val="1"/>
      <w:marLeft w:val="0"/>
      <w:marRight w:val="0"/>
      <w:marTop w:val="0"/>
      <w:marBottom w:val="0"/>
      <w:divBdr>
        <w:top w:val="none" w:sz="0" w:space="0" w:color="auto"/>
        <w:left w:val="none" w:sz="0" w:space="0" w:color="auto"/>
        <w:bottom w:val="none" w:sz="0" w:space="0" w:color="auto"/>
        <w:right w:val="none" w:sz="0" w:space="0" w:color="auto"/>
      </w:divBdr>
      <w:divsChild>
        <w:div w:id="1461151892">
          <w:marLeft w:val="0"/>
          <w:marRight w:val="0"/>
          <w:marTop w:val="0"/>
          <w:marBottom w:val="0"/>
          <w:divBdr>
            <w:top w:val="none" w:sz="0" w:space="0" w:color="auto"/>
            <w:left w:val="none" w:sz="0" w:space="0" w:color="auto"/>
            <w:bottom w:val="none" w:sz="0" w:space="0" w:color="auto"/>
            <w:right w:val="none" w:sz="0" w:space="0" w:color="auto"/>
          </w:divBdr>
        </w:div>
        <w:div w:id="625963689">
          <w:marLeft w:val="0"/>
          <w:marRight w:val="0"/>
          <w:marTop w:val="0"/>
          <w:marBottom w:val="0"/>
          <w:divBdr>
            <w:top w:val="none" w:sz="0" w:space="0" w:color="auto"/>
            <w:left w:val="none" w:sz="0" w:space="0" w:color="auto"/>
            <w:bottom w:val="none" w:sz="0" w:space="0" w:color="auto"/>
            <w:right w:val="none" w:sz="0" w:space="0" w:color="auto"/>
          </w:divBdr>
        </w:div>
        <w:div w:id="2015107176">
          <w:marLeft w:val="0"/>
          <w:marRight w:val="0"/>
          <w:marTop w:val="0"/>
          <w:marBottom w:val="0"/>
          <w:divBdr>
            <w:top w:val="none" w:sz="0" w:space="0" w:color="auto"/>
            <w:left w:val="none" w:sz="0" w:space="0" w:color="auto"/>
            <w:bottom w:val="none" w:sz="0" w:space="0" w:color="auto"/>
            <w:right w:val="none" w:sz="0" w:space="0" w:color="auto"/>
          </w:divBdr>
        </w:div>
      </w:divsChild>
    </w:div>
    <w:div w:id="1661032770">
      <w:bodyDiv w:val="1"/>
      <w:marLeft w:val="0"/>
      <w:marRight w:val="0"/>
      <w:marTop w:val="0"/>
      <w:marBottom w:val="0"/>
      <w:divBdr>
        <w:top w:val="none" w:sz="0" w:space="0" w:color="auto"/>
        <w:left w:val="none" w:sz="0" w:space="0" w:color="auto"/>
        <w:bottom w:val="none" w:sz="0" w:space="0" w:color="auto"/>
        <w:right w:val="none" w:sz="0" w:space="0" w:color="auto"/>
      </w:divBdr>
      <w:divsChild>
        <w:div w:id="656105653">
          <w:marLeft w:val="0"/>
          <w:marRight w:val="0"/>
          <w:marTop w:val="0"/>
          <w:marBottom w:val="0"/>
          <w:divBdr>
            <w:top w:val="none" w:sz="0" w:space="0" w:color="auto"/>
            <w:left w:val="none" w:sz="0" w:space="0" w:color="auto"/>
            <w:bottom w:val="none" w:sz="0" w:space="0" w:color="auto"/>
            <w:right w:val="none" w:sz="0" w:space="0" w:color="auto"/>
          </w:divBdr>
        </w:div>
        <w:div w:id="302857747">
          <w:marLeft w:val="0"/>
          <w:marRight w:val="0"/>
          <w:marTop w:val="0"/>
          <w:marBottom w:val="0"/>
          <w:divBdr>
            <w:top w:val="none" w:sz="0" w:space="0" w:color="auto"/>
            <w:left w:val="none" w:sz="0" w:space="0" w:color="auto"/>
            <w:bottom w:val="none" w:sz="0" w:space="0" w:color="auto"/>
            <w:right w:val="none" w:sz="0" w:space="0" w:color="auto"/>
          </w:divBdr>
        </w:div>
        <w:div w:id="2026785943">
          <w:marLeft w:val="0"/>
          <w:marRight w:val="0"/>
          <w:marTop w:val="0"/>
          <w:marBottom w:val="0"/>
          <w:divBdr>
            <w:top w:val="none" w:sz="0" w:space="0" w:color="auto"/>
            <w:left w:val="none" w:sz="0" w:space="0" w:color="auto"/>
            <w:bottom w:val="none" w:sz="0" w:space="0" w:color="auto"/>
            <w:right w:val="none" w:sz="0" w:space="0" w:color="auto"/>
          </w:divBdr>
        </w:div>
      </w:divsChild>
    </w:div>
    <w:div w:id="1702441136">
      <w:bodyDiv w:val="1"/>
      <w:marLeft w:val="0"/>
      <w:marRight w:val="0"/>
      <w:marTop w:val="0"/>
      <w:marBottom w:val="0"/>
      <w:divBdr>
        <w:top w:val="none" w:sz="0" w:space="0" w:color="auto"/>
        <w:left w:val="none" w:sz="0" w:space="0" w:color="auto"/>
        <w:bottom w:val="none" w:sz="0" w:space="0" w:color="auto"/>
        <w:right w:val="none" w:sz="0" w:space="0" w:color="auto"/>
      </w:divBdr>
      <w:divsChild>
        <w:div w:id="1152286646">
          <w:marLeft w:val="0"/>
          <w:marRight w:val="0"/>
          <w:marTop w:val="0"/>
          <w:marBottom w:val="0"/>
          <w:divBdr>
            <w:top w:val="none" w:sz="0" w:space="0" w:color="auto"/>
            <w:left w:val="none" w:sz="0" w:space="0" w:color="auto"/>
            <w:bottom w:val="none" w:sz="0" w:space="0" w:color="auto"/>
            <w:right w:val="none" w:sz="0" w:space="0" w:color="auto"/>
          </w:divBdr>
        </w:div>
        <w:div w:id="415325491">
          <w:marLeft w:val="0"/>
          <w:marRight w:val="0"/>
          <w:marTop w:val="0"/>
          <w:marBottom w:val="0"/>
          <w:divBdr>
            <w:top w:val="none" w:sz="0" w:space="0" w:color="auto"/>
            <w:left w:val="none" w:sz="0" w:space="0" w:color="auto"/>
            <w:bottom w:val="none" w:sz="0" w:space="0" w:color="auto"/>
            <w:right w:val="none" w:sz="0" w:space="0" w:color="auto"/>
          </w:divBdr>
        </w:div>
        <w:div w:id="2141073908">
          <w:marLeft w:val="0"/>
          <w:marRight w:val="0"/>
          <w:marTop w:val="0"/>
          <w:marBottom w:val="0"/>
          <w:divBdr>
            <w:top w:val="none" w:sz="0" w:space="0" w:color="auto"/>
            <w:left w:val="none" w:sz="0" w:space="0" w:color="auto"/>
            <w:bottom w:val="none" w:sz="0" w:space="0" w:color="auto"/>
            <w:right w:val="none" w:sz="0" w:space="0" w:color="auto"/>
          </w:divBdr>
        </w:div>
      </w:divsChild>
    </w:div>
    <w:div w:id="1712460640">
      <w:bodyDiv w:val="1"/>
      <w:marLeft w:val="0"/>
      <w:marRight w:val="0"/>
      <w:marTop w:val="0"/>
      <w:marBottom w:val="0"/>
      <w:divBdr>
        <w:top w:val="none" w:sz="0" w:space="0" w:color="auto"/>
        <w:left w:val="none" w:sz="0" w:space="0" w:color="auto"/>
        <w:bottom w:val="none" w:sz="0" w:space="0" w:color="auto"/>
        <w:right w:val="none" w:sz="0" w:space="0" w:color="auto"/>
      </w:divBdr>
      <w:divsChild>
        <w:div w:id="766199624">
          <w:marLeft w:val="0"/>
          <w:marRight w:val="0"/>
          <w:marTop w:val="0"/>
          <w:marBottom w:val="0"/>
          <w:divBdr>
            <w:top w:val="none" w:sz="0" w:space="0" w:color="auto"/>
            <w:left w:val="none" w:sz="0" w:space="0" w:color="auto"/>
            <w:bottom w:val="none" w:sz="0" w:space="0" w:color="auto"/>
            <w:right w:val="none" w:sz="0" w:space="0" w:color="auto"/>
          </w:divBdr>
        </w:div>
        <w:div w:id="1015423005">
          <w:marLeft w:val="0"/>
          <w:marRight w:val="0"/>
          <w:marTop w:val="0"/>
          <w:marBottom w:val="0"/>
          <w:divBdr>
            <w:top w:val="none" w:sz="0" w:space="0" w:color="auto"/>
            <w:left w:val="none" w:sz="0" w:space="0" w:color="auto"/>
            <w:bottom w:val="none" w:sz="0" w:space="0" w:color="auto"/>
            <w:right w:val="none" w:sz="0" w:space="0" w:color="auto"/>
          </w:divBdr>
        </w:div>
        <w:div w:id="392974643">
          <w:marLeft w:val="0"/>
          <w:marRight w:val="0"/>
          <w:marTop w:val="0"/>
          <w:marBottom w:val="0"/>
          <w:divBdr>
            <w:top w:val="none" w:sz="0" w:space="0" w:color="auto"/>
            <w:left w:val="none" w:sz="0" w:space="0" w:color="auto"/>
            <w:bottom w:val="none" w:sz="0" w:space="0" w:color="auto"/>
            <w:right w:val="none" w:sz="0" w:space="0" w:color="auto"/>
          </w:divBdr>
        </w:div>
        <w:div w:id="1043746295">
          <w:marLeft w:val="0"/>
          <w:marRight w:val="0"/>
          <w:marTop w:val="0"/>
          <w:marBottom w:val="0"/>
          <w:divBdr>
            <w:top w:val="none" w:sz="0" w:space="0" w:color="auto"/>
            <w:left w:val="none" w:sz="0" w:space="0" w:color="auto"/>
            <w:bottom w:val="none" w:sz="0" w:space="0" w:color="auto"/>
            <w:right w:val="none" w:sz="0" w:space="0" w:color="auto"/>
          </w:divBdr>
        </w:div>
        <w:div w:id="406611844">
          <w:marLeft w:val="0"/>
          <w:marRight w:val="0"/>
          <w:marTop w:val="0"/>
          <w:marBottom w:val="0"/>
          <w:divBdr>
            <w:top w:val="none" w:sz="0" w:space="0" w:color="auto"/>
            <w:left w:val="none" w:sz="0" w:space="0" w:color="auto"/>
            <w:bottom w:val="none" w:sz="0" w:space="0" w:color="auto"/>
            <w:right w:val="none" w:sz="0" w:space="0" w:color="auto"/>
          </w:divBdr>
        </w:div>
      </w:divsChild>
    </w:div>
    <w:div w:id="1749113700">
      <w:bodyDiv w:val="1"/>
      <w:marLeft w:val="0"/>
      <w:marRight w:val="0"/>
      <w:marTop w:val="0"/>
      <w:marBottom w:val="0"/>
      <w:divBdr>
        <w:top w:val="none" w:sz="0" w:space="0" w:color="auto"/>
        <w:left w:val="none" w:sz="0" w:space="0" w:color="auto"/>
        <w:bottom w:val="none" w:sz="0" w:space="0" w:color="auto"/>
        <w:right w:val="none" w:sz="0" w:space="0" w:color="auto"/>
      </w:divBdr>
      <w:divsChild>
        <w:div w:id="2146269161">
          <w:marLeft w:val="0"/>
          <w:marRight w:val="0"/>
          <w:marTop w:val="0"/>
          <w:marBottom w:val="0"/>
          <w:divBdr>
            <w:top w:val="none" w:sz="0" w:space="0" w:color="auto"/>
            <w:left w:val="none" w:sz="0" w:space="0" w:color="auto"/>
            <w:bottom w:val="none" w:sz="0" w:space="0" w:color="auto"/>
            <w:right w:val="none" w:sz="0" w:space="0" w:color="auto"/>
          </w:divBdr>
        </w:div>
        <w:div w:id="1236821516">
          <w:marLeft w:val="0"/>
          <w:marRight w:val="0"/>
          <w:marTop w:val="0"/>
          <w:marBottom w:val="0"/>
          <w:divBdr>
            <w:top w:val="none" w:sz="0" w:space="0" w:color="auto"/>
            <w:left w:val="none" w:sz="0" w:space="0" w:color="auto"/>
            <w:bottom w:val="none" w:sz="0" w:space="0" w:color="auto"/>
            <w:right w:val="none" w:sz="0" w:space="0" w:color="auto"/>
          </w:divBdr>
        </w:div>
        <w:div w:id="313067351">
          <w:marLeft w:val="0"/>
          <w:marRight w:val="0"/>
          <w:marTop w:val="0"/>
          <w:marBottom w:val="0"/>
          <w:divBdr>
            <w:top w:val="none" w:sz="0" w:space="0" w:color="auto"/>
            <w:left w:val="none" w:sz="0" w:space="0" w:color="auto"/>
            <w:bottom w:val="none" w:sz="0" w:space="0" w:color="auto"/>
            <w:right w:val="none" w:sz="0" w:space="0" w:color="auto"/>
          </w:divBdr>
        </w:div>
        <w:div w:id="358624102">
          <w:marLeft w:val="0"/>
          <w:marRight w:val="0"/>
          <w:marTop w:val="0"/>
          <w:marBottom w:val="0"/>
          <w:divBdr>
            <w:top w:val="none" w:sz="0" w:space="0" w:color="auto"/>
            <w:left w:val="none" w:sz="0" w:space="0" w:color="auto"/>
            <w:bottom w:val="none" w:sz="0" w:space="0" w:color="auto"/>
            <w:right w:val="none" w:sz="0" w:space="0" w:color="auto"/>
          </w:divBdr>
        </w:div>
        <w:div w:id="2704744">
          <w:marLeft w:val="0"/>
          <w:marRight w:val="0"/>
          <w:marTop w:val="0"/>
          <w:marBottom w:val="0"/>
          <w:divBdr>
            <w:top w:val="none" w:sz="0" w:space="0" w:color="auto"/>
            <w:left w:val="none" w:sz="0" w:space="0" w:color="auto"/>
            <w:bottom w:val="none" w:sz="0" w:space="0" w:color="auto"/>
            <w:right w:val="none" w:sz="0" w:space="0" w:color="auto"/>
          </w:divBdr>
        </w:div>
        <w:div w:id="1035351200">
          <w:marLeft w:val="0"/>
          <w:marRight w:val="0"/>
          <w:marTop w:val="0"/>
          <w:marBottom w:val="0"/>
          <w:divBdr>
            <w:top w:val="none" w:sz="0" w:space="0" w:color="auto"/>
            <w:left w:val="none" w:sz="0" w:space="0" w:color="auto"/>
            <w:bottom w:val="none" w:sz="0" w:space="0" w:color="auto"/>
            <w:right w:val="none" w:sz="0" w:space="0" w:color="auto"/>
          </w:divBdr>
        </w:div>
      </w:divsChild>
    </w:div>
    <w:div w:id="1768697246">
      <w:bodyDiv w:val="1"/>
      <w:marLeft w:val="0"/>
      <w:marRight w:val="0"/>
      <w:marTop w:val="0"/>
      <w:marBottom w:val="0"/>
      <w:divBdr>
        <w:top w:val="none" w:sz="0" w:space="0" w:color="auto"/>
        <w:left w:val="none" w:sz="0" w:space="0" w:color="auto"/>
        <w:bottom w:val="none" w:sz="0" w:space="0" w:color="auto"/>
        <w:right w:val="none" w:sz="0" w:space="0" w:color="auto"/>
      </w:divBdr>
      <w:divsChild>
        <w:div w:id="642851731">
          <w:marLeft w:val="0"/>
          <w:marRight w:val="0"/>
          <w:marTop w:val="0"/>
          <w:marBottom w:val="0"/>
          <w:divBdr>
            <w:top w:val="none" w:sz="0" w:space="0" w:color="auto"/>
            <w:left w:val="none" w:sz="0" w:space="0" w:color="auto"/>
            <w:bottom w:val="none" w:sz="0" w:space="0" w:color="auto"/>
            <w:right w:val="none" w:sz="0" w:space="0" w:color="auto"/>
          </w:divBdr>
        </w:div>
        <w:div w:id="1292709012">
          <w:marLeft w:val="0"/>
          <w:marRight w:val="0"/>
          <w:marTop w:val="0"/>
          <w:marBottom w:val="0"/>
          <w:divBdr>
            <w:top w:val="none" w:sz="0" w:space="0" w:color="auto"/>
            <w:left w:val="none" w:sz="0" w:space="0" w:color="auto"/>
            <w:bottom w:val="none" w:sz="0" w:space="0" w:color="auto"/>
            <w:right w:val="none" w:sz="0" w:space="0" w:color="auto"/>
          </w:divBdr>
        </w:div>
        <w:div w:id="959578408">
          <w:marLeft w:val="0"/>
          <w:marRight w:val="0"/>
          <w:marTop w:val="0"/>
          <w:marBottom w:val="0"/>
          <w:divBdr>
            <w:top w:val="none" w:sz="0" w:space="0" w:color="auto"/>
            <w:left w:val="none" w:sz="0" w:space="0" w:color="auto"/>
            <w:bottom w:val="none" w:sz="0" w:space="0" w:color="auto"/>
            <w:right w:val="none" w:sz="0" w:space="0" w:color="auto"/>
          </w:divBdr>
        </w:div>
      </w:divsChild>
    </w:div>
    <w:div w:id="1812626053">
      <w:bodyDiv w:val="1"/>
      <w:marLeft w:val="0"/>
      <w:marRight w:val="0"/>
      <w:marTop w:val="0"/>
      <w:marBottom w:val="0"/>
      <w:divBdr>
        <w:top w:val="none" w:sz="0" w:space="0" w:color="auto"/>
        <w:left w:val="none" w:sz="0" w:space="0" w:color="auto"/>
        <w:bottom w:val="none" w:sz="0" w:space="0" w:color="auto"/>
        <w:right w:val="none" w:sz="0" w:space="0" w:color="auto"/>
      </w:divBdr>
      <w:divsChild>
        <w:div w:id="1317687867">
          <w:marLeft w:val="0"/>
          <w:marRight w:val="0"/>
          <w:marTop w:val="0"/>
          <w:marBottom w:val="0"/>
          <w:divBdr>
            <w:top w:val="none" w:sz="0" w:space="0" w:color="auto"/>
            <w:left w:val="none" w:sz="0" w:space="0" w:color="auto"/>
            <w:bottom w:val="none" w:sz="0" w:space="0" w:color="auto"/>
            <w:right w:val="none" w:sz="0" w:space="0" w:color="auto"/>
          </w:divBdr>
        </w:div>
        <w:div w:id="1156803379">
          <w:marLeft w:val="0"/>
          <w:marRight w:val="0"/>
          <w:marTop w:val="0"/>
          <w:marBottom w:val="0"/>
          <w:divBdr>
            <w:top w:val="none" w:sz="0" w:space="0" w:color="auto"/>
            <w:left w:val="none" w:sz="0" w:space="0" w:color="auto"/>
            <w:bottom w:val="none" w:sz="0" w:space="0" w:color="auto"/>
            <w:right w:val="none" w:sz="0" w:space="0" w:color="auto"/>
          </w:divBdr>
        </w:div>
        <w:div w:id="923104947">
          <w:marLeft w:val="0"/>
          <w:marRight w:val="0"/>
          <w:marTop w:val="0"/>
          <w:marBottom w:val="0"/>
          <w:divBdr>
            <w:top w:val="none" w:sz="0" w:space="0" w:color="auto"/>
            <w:left w:val="none" w:sz="0" w:space="0" w:color="auto"/>
            <w:bottom w:val="none" w:sz="0" w:space="0" w:color="auto"/>
            <w:right w:val="none" w:sz="0" w:space="0" w:color="auto"/>
          </w:divBdr>
        </w:div>
      </w:divsChild>
    </w:div>
    <w:div w:id="1822386842">
      <w:bodyDiv w:val="1"/>
      <w:marLeft w:val="0"/>
      <w:marRight w:val="0"/>
      <w:marTop w:val="0"/>
      <w:marBottom w:val="0"/>
      <w:divBdr>
        <w:top w:val="none" w:sz="0" w:space="0" w:color="auto"/>
        <w:left w:val="none" w:sz="0" w:space="0" w:color="auto"/>
        <w:bottom w:val="none" w:sz="0" w:space="0" w:color="auto"/>
        <w:right w:val="none" w:sz="0" w:space="0" w:color="auto"/>
      </w:divBdr>
      <w:divsChild>
        <w:div w:id="907348927">
          <w:marLeft w:val="0"/>
          <w:marRight w:val="0"/>
          <w:marTop w:val="0"/>
          <w:marBottom w:val="0"/>
          <w:divBdr>
            <w:top w:val="none" w:sz="0" w:space="0" w:color="auto"/>
            <w:left w:val="none" w:sz="0" w:space="0" w:color="auto"/>
            <w:bottom w:val="none" w:sz="0" w:space="0" w:color="auto"/>
            <w:right w:val="none" w:sz="0" w:space="0" w:color="auto"/>
          </w:divBdr>
        </w:div>
        <w:div w:id="580942818">
          <w:marLeft w:val="0"/>
          <w:marRight w:val="0"/>
          <w:marTop w:val="0"/>
          <w:marBottom w:val="0"/>
          <w:divBdr>
            <w:top w:val="none" w:sz="0" w:space="0" w:color="auto"/>
            <w:left w:val="none" w:sz="0" w:space="0" w:color="auto"/>
            <w:bottom w:val="none" w:sz="0" w:space="0" w:color="auto"/>
            <w:right w:val="none" w:sz="0" w:space="0" w:color="auto"/>
          </w:divBdr>
        </w:div>
        <w:div w:id="659970236">
          <w:marLeft w:val="0"/>
          <w:marRight w:val="0"/>
          <w:marTop w:val="0"/>
          <w:marBottom w:val="0"/>
          <w:divBdr>
            <w:top w:val="none" w:sz="0" w:space="0" w:color="auto"/>
            <w:left w:val="none" w:sz="0" w:space="0" w:color="auto"/>
            <w:bottom w:val="none" w:sz="0" w:space="0" w:color="auto"/>
            <w:right w:val="none" w:sz="0" w:space="0" w:color="auto"/>
          </w:divBdr>
        </w:div>
        <w:div w:id="1118378092">
          <w:marLeft w:val="0"/>
          <w:marRight w:val="0"/>
          <w:marTop w:val="0"/>
          <w:marBottom w:val="0"/>
          <w:divBdr>
            <w:top w:val="none" w:sz="0" w:space="0" w:color="auto"/>
            <w:left w:val="none" w:sz="0" w:space="0" w:color="auto"/>
            <w:bottom w:val="none" w:sz="0" w:space="0" w:color="auto"/>
            <w:right w:val="none" w:sz="0" w:space="0" w:color="auto"/>
          </w:divBdr>
        </w:div>
      </w:divsChild>
    </w:div>
    <w:div w:id="1943799376">
      <w:bodyDiv w:val="1"/>
      <w:marLeft w:val="0"/>
      <w:marRight w:val="0"/>
      <w:marTop w:val="0"/>
      <w:marBottom w:val="0"/>
      <w:divBdr>
        <w:top w:val="none" w:sz="0" w:space="0" w:color="auto"/>
        <w:left w:val="none" w:sz="0" w:space="0" w:color="auto"/>
        <w:bottom w:val="none" w:sz="0" w:space="0" w:color="auto"/>
        <w:right w:val="none" w:sz="0" w:space="0" w:color="auto"/>
      </w:divBdr>
      <w:divsChild>
        <w:div w:id="464658283">
          <w:marLeft w:val="0"/>
          <w:marRight w:val="0"/>
          <w:marTop w:val="0"/>
          <w:marBottom w:val="0"/>
          <w:divBdr>
            <w:top w:val="none" w:sz="0" w:space="0" w:color="auto"/>
            <w:left w:val="none" w:sz="0" w:space="0" w:color="auto"/>
            <w:bottom w:val="none" w:sz="0" w:space="0" w:color="auto"/>
            <w:right w:val="none" w:sz="0" w:space="0" w:color="auto"/>
          </w:divBdr>
        </w:div>
        <w:div w:id="1495148338">
          <w:marLeft w:val="0"/>
          <w:marRight w:val="0"/>
          <w:marTop w:val="0"/>
          <w:marBottom w:val="0"/>
          <w:divBdr>
            <w:top w:val="none" w:sz="0" w:space="0" w:color="auto"/>
            <w:left w:val="none" w:sz="0" w:space="0" w:color="auto"/>
            <w:bottom w:val="none" w:sz="0" w:space="0" w:color="auto"/>
            <w:right w:val="none" w:sz="0" w:space="0" w:color="auto"/>
          </w:divBdr>
        </w:div>
        <w:div w:id="1224682295">
          <w:marLeft w:val="0"/>
          <w:marRight w:val="0"/>
          <w:marTop w:val="0"/>
          <w:marBottom w:val="0"/>
          <w:divBdr>
            <w:top w:val="none" w:sz="0" w:space="0" w:color="auto"/>
            <w:left w:val="none" w:sz="0" w:space="0" w:color="auto"/>
            <w:bottom w:val="none" w:sz="0" w:space="0" w:color="auto"/>
            <w:right w:val="none" w:sz="0" w:space="0" w:color="auto"/>
          </w:divBdr>
        </w:div>
      </w:divsChild>
    </w:div>
    <w:div w:id="1947106485">
      <w:bodyDiv w:val="1"/>
      <w:marLeft w:val="0"/>
      <w:marRight w:val="0"/>
      <w:marTop w:val="0"/>
      <w:marBottom w:val="0"/>
      <w:divBdr>
        <w:top w:val="none" w:sz="0" w:space="0" w:color="auto"/>
        <w:left w:val="none" w:sz="0" w:space="0" w:color="auto"/>
        <w:bottom w:val="none" w:sz="0" w:space="0" w:color="auto"/>
        <w:right w:val="none" w:sz="0" w:space="0" w:color="auto"/>
      </w:divBdr>
      <w:divsChild>
        <w:div w:id="147208419">
          <w:marLeft w:val="0"/>
          <w:marRight w:val="0"/>
          <w:marTop w:val="0"/>
          <w:marBottom w:val="0"/>
          <w:divBdr>
            <w:top w:val="none" w:sz="0" w:space="0" w:color="auto"/>
            <w:left w:val="none" w:sz="0" w:space="0" w:color="auto"/>
            <w:bottom w:val="none" w:sz="0" w:space="0" w:color="auto"/>
            <w:right w:val="none" w:sz="0" w:space="0" w:color="auto"/>
          </w:divBdr>
        </w:div>
        <w:div w:id="1933124527">
          <w:marLeft w:val="0"/>
          <w:marRight w:val="0"/>
          <w:marTop w:val="0"/>
          <w:marBottom w:val="0"/>
          <w:divBdr>
            <w:top w:val="none" w:sz="0" w:space="0" w:color="auto"/>
            <w:left w:val="none" w:sz="0" w:space="0" w:color="auto"/>
            <w:bottom w:val="none" w:sz="0" w:space="0" w:color="auto"/>
            <w:right w:val="none" w:sz="0" w:space="0" w:color="auto"/>
          </w:divBdr>
        </w:div>
      </w:divsChild>
    </w:div>
    <w:div w:id="1959146101">
      <w:bodyDiv w:val="1"/>
      <w:marLeft w:val="0"/>
      <w:marRight w:val="0"/>
      <w:marTop w:val="0"/>
      <w:marBottom w:val="0"/>
      <w:divBdr>
        <w:top w:val="none" w:sz="0" w:space="0" w:color="auto"/>
        <w:left w:val="none" w:sz="0" w:space="0" w:color="auto"/>
        <w:bottom w:val="none" w:sz="0" w:space="0" w:color="auto"/>
        <w:right w:val="none" w:sz="0" w:space="0" w:color="auto"/>
      </w:divBdr>
      <w:divsChild>
        <w:div w:id="1542136108">
          <w:marLeft w:val="0"/>
          <w:marRight w:val="0"/>
          <w:marTop w:val="0"/>
          <w:marBottom w:val="0"/>
          <w:divBdr>
            <w:top w:val="none" w:sz="0" w:space="0" w:color="auto"/>
            <w:left w:val="none" w:sz="0" w:space="0" w:color="auto"/>
            <w:bottom w:val="none" w:sz="0" w:space="0" w:color="auto"/>
            <w:right w:val="none" w:sz="0" w:space="0" w:color="auto"/>
          </w:divBdr>
        </w:div>
        <w:div w:id="472604552">
          <w:marLeft w:val="0"/>
          <w:marRight w:val="0"/>
          <w:marTop w:val="0"/>
          <w:marBottom w:val="0"/>
          <w:divBdr>
            <w:top w:val="none" w:sz="0" w:space="0" w:color="auto"/>
            <w:left w:val="none" w:sz="0" w:space="0" w:color="auto"/>
            <w:bottom w:val="none" w:sz="0" w:space="0" w:color="auto"/>
            <w:right w:val="none" w:sz="0" w:space="0" w:color="auto"/>
          </w:divBdr>
        </w:div>
        <w:div w:id="410276704">
          <w:marLeft w:val="0"/>
          <w:marRight w:val="0"/>
          <w:marTop w:val="0"/>
          <w:marBottom w:val="0"/>
          <w:divBdr>
            <w:top w:val="none" w:sz="0" w:space="0" w:color="auto"/>
            <w:left w:val="none" w:sz="0" w:space="0" w:color="auto"/>
            <w:bottom w:val="none" w:sz="0" w:space="0" w:color="auto"/>
            <w:right w:val="none" w:sz="0" w:space="0" w:color="auto"/>
          </w:divBdr>
        </w:div>
        <w:div w:id="449515010">
          <w:marLeft w:val="0"/>
          <w:marRight w:val="0"/>
          <w:marTop w:val="0"/>
          <w:marBottom w:val="0"/>
          <w:divBdr>
            <w:top w:val="none" w:sz="0" w:space="0" w:color="auto"/>
            <w:left w:val="none" w:sz="0" w:space="0" w:color="auto"/>
            <w:bottom w:val="none" w:sz="0" w:space="0" w:color="auto"/>
            <w:right w:val="none" w:sz="0" w:space="0" w:color="auto"/>
          </w:divBdr>
        </w:div>
      </w:divsChild>
    </w:div>
    <w:div w:id="2060205556">
      <w:bodyDiv w:val="1"/>
      <w:marLeft w:val="0"/>
      <w:marRight w:val="0"/>
      <w:marTop w:val="0"/>
      <w:marBottom w:val="0"/>
      <w:divBdr>
        <w:top w:val="none" w:sz="0" w:space="0" w:color="auto"/>
        <w:left w:val="none" w:sz="0" w:space="0" w:color="auto"/>
        <w:bottom w:val="none" w:sz="0" w:space="0" w:color="auto"/>
        <w:right w:val="none" w:sz="0" w:space="0" w:color="auto"/>
      </w:divBdr>
      <w:divsChild>
        <w:div w:id="524975743">
          <w:marLeft w:val="0"/>
          <w:marRight w:val="0"/>
          <w:marTop w:val="0"/>
          <w:marBottom w:val="0"/>
          <w:divBdr>
            <w:top w:val="none" w:sz="0" w:space="0" w:color="auto"/>
            <w:left w:val="none" w:sz="0" w:space="0" w:color="auto"/>
            <w:bottom w:val="none" w:sz="0" w:space="0" w:color="auto"/>
            <w:right w:val="none" w:sz="0" w:space="0" w:color="auto"/>
          </w:divBdr>
        </w:div>
        <w:div w:id="2051219942">
          <w:marLeft w:val="0"/>
          <w:marRight w:val="0"/>
          <w:marTop w:val="0"/>
          <w:marBottom w:val="0"/>
          <w:divBdr>
            <w:top w:val="none" w:sz="0" w:space="0" w:color="auto"/>
            <w:left w:val="none" w:sz="0" w:space="0" w:color="auto"/>
            <w:bottom w:val="none" w:sz="0" w:space="0" w:color="auto"/>
            <w:right w:val="none" w:sz="0" w:space="0" w:color="auto"/>
          </w:divBdr>
        </w:div>
        <w:div w:id="2087797738">
          <w:marLeft w:val="0"/>
          <w:marRight w:val="0"/>
          <w:marTop w:val="0"/>
          <w:marBottom w:val="0"/>
          <w:divBdr>
            <w:top w:val="none" w:sz="0" w:space="0" w:color="auto"/>
            <w:left w:val="none" w:sz="0" w:space="0" w:color="auto"/>
            <w:bottom w:val="none" w:sz="0" w:space="0" w:color="auto"/>
            <w:right w:val="none" w:sz="0" w:space="0" w:color="auto"/>
          </w:divBdr>
        </w:div>
      </w:divsChild>
    </w:div>
    <w:div w:id="2080055170">
      <w:bodyDiv w:val="1"/>
      <w:marLeft w:val="0"/>
      <w:marRight w:val="0"/>
      <w:marTop w:val="0"/>
      <w:marBottom w:val="0"/>
      <w:divBdr>
        <w:top w:val="none" w:sz="0" w:space="0" w:color="auto"/>
        <w:left w:val="none" w:sz="0" w:space="0" w:color="auto"/>
        <w:bottom w:val="none" w:sz="0" w:space="0" w:color="auto"/>
        <w:right w:val="none" w:sz="0" w:space="0" w:color="auto"/>
      </w:divBdr>
      <w:divsChild>
        <w:div w:id="200703186">
          <w:marLeft w:val="0"/>
          <w:marRight w:val="0"/>
          <w:marTop w:val="0"/>
          <w:marBottom w:val="0"/>
          <w:divBdr>
            <w:top w:val="none" w:sz="0" w:space="0" w:color="auto"/>
            <w:left w:val="none" w:sz="0" w:space="0" w:color="auto"/>
            <w:bottom w:val="none" w:sz="0" w:space="0" w:color="auto"/>
            <w:right w:val="none" w:sz="0" w:space="0" w:color="auto"/>
          </w:divBdr>
        </w:div>
        <w:div w:id="939333148">
          <w:marLeft w:val="0"/>
          <w:marRight w:val="0"/>
          <w:marTop w:val="0"/>
          <w:marBottom w:val="0"/>
          <w:divBdr>
            <w:top w:val="none" w:sz="0" w:space="0" w:color="auto"/>
            <w:left w:val="none" w:sz="0" w:space="0" w:color="auto"/>
            <w:bottom w:val="none" w:sz="0" w:space="0" w:color="auto"/>
            <w:right w:val="none" w:sz="0" w:space="0" w:color="auto"/>
          </w:divBdr>
        </w:div>
        <w:div w:id="1156609605">
          <w:marLeft w:val="0"/>
          <w:marRight w:val="0"/>
          <w:marTop w:val="0"/>
          <w:marBottom w:val="0"/>
          <w:divBdr>
            <w:top w:val="none" w:sz="0" w:space="0" w:color="auto"/>
            <w:left w:val="none" w:sz="0" w:space="0" w:color="auto"/>
            <w:bottom w:val="none" w:sz="0" w:space="0" w:color="auto"/>
            <w:right w:val="none" w:sz="0" w:space="0" w:color="auto"/>
          </w:divBdr>
        </w:div>
        <w:div w:id="1314067759">
          <w:marLeft w:val="0"/>
          <w:marRight w:val="0"/>
          <w:marTop w:val="0"/>
          <w:marBottom w:val="0"/>
          <w:divBdr>
            <w:top w:val="none" w:sz="0" w:space="0" w:color="auto"/>
            <w:left w:val="none" w:sz="0" w:space="0" w:color="auto"/>
            <w:bottom w:val="none" w:sz="0" w:space="0" w:color="auto"/>
            <w:right w:val="none" w:sz="0" w:space="0" w:color="auto"/>
          </w:divBdr>
        </w:div>
        <w:div w:id="956185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8.png"/><Relationship Id="rId21" Type="http://schemas.openxmlformats.org/officeDocument/2006/relationships/header" Target="header5.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image" Target="media/image3.png"/><Relationship Id="rId12" Type="http://schemas.openxmlformats.org/officeDocument/2006/relationships/image" Target="media/image4.emf"/><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image" Target="media/image6.emf"/><Relationship Id="rId16" Type="http://schemas.openxmlformats.org/officeDocument/2006/relationships/header" Target="header2.xml"/><Relationship Id="rId17" Type="http://schemas.openxmlformats.org/officeDocument/2006/relationships/header" Target="header3.xml"/><Relationship Id="rId18" Type="http://schemas.openxmlformats.org/officeDocument/2006/relationships/image" Target="media/image7.emf"/><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footer3.xml.rels><?xml version="1.0" encoding="UTF-8" standalone="yes"?>
<Relationships xmlns="http://schemas.openxmlformats.org/package/2006/relationships"><Relationship Id="rId1" Type="http://schemas.openxmlformats.org/officeDocument/2006/relationships/image" Target="media/image9.emf"/><Relationship Id="rId2" Type="http://schemas.openxmlformats.org/officeDocument/2006/relationships/image" Target="media/image10.emf"/><Relationship Id="rId3" Type="http://schemas.openxmlformats.org/officeDocument/2006/relationships/image" Target="media/image11.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ian:Desktop:FireManagementPlan_Firestick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205AC-5366-944D-82A8-25D12E8F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FireManagementPlan_Firesticks.dotx</Template>
  <TotalTime>11</TotalTime>
  <Pages>18</Pages>
  <Words>4044</Words>
  <Characters>23052</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Firesticks</Company>
  <LinksUpToDate>false</LinksUpToDate>
  <CharactersWithSpaces>27042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Hromek</dc:creator>
  <cp:lastModifiedBy>Sian Hromek</cp:lastModifiedBy>
  <cp:revision>3</cp:revision>
  <cp:lastPrinted>2016-06-03T10:16:00Z</cp:lastPrinted>
  <dcterms:created xsi:type="dcterms:W3CDTF">2017-02-27T05:34:00Z</dcterms:created>
  <dcterms:modified xsi:type="dcterms:W3CDTF">2017-02-27T05:41:00Z</dcterms:modified>
  <cp:category>Fire Management Plan</cp:category>
</cp:coreProperties>
</file>